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D5" w:rsidRPr="007B307B" w:rsidRDefault="00522ED5" w:rsidP="00E76575">
      <w:pPr>
        <w:pStyle w:val="Lista"/>
        <w:spacing w:after="120"/>
        <w:ind w:left="0" w:firstLine="0"/>
        <w:jc w:val="right"/>
        <w:rPr>
          <w:b/>
          <w:u w:val="single"/>
        </w:rPr>
      </w:pPr>
      <w:r w:rsidRPr="007B307B">
        <w:rPr>
          <w:b/>
          <w:u w:val="single"/>
        </w:rPr>
        <w:t xml:space="preserve">Załącznik nr </w:t>
      </w:r>
      <w:r w:rsidR="0072551B" w:rsidRPr="007B307B">
        <w:rPr>
          <w:b/>
          <w:u w:val="single"/>
        </w:rPr>
        <w:t>1</w:t>
      </w:r>
      <w:r w:rsidR="007B307B" w:rsidRPr="007B307B">
        <w:rPr>
          <w:b/>
          <w:u w:val="single"/>
        </w:rPr>
        <w:t xml:space="preserve"> do Zapytania ofertowego nr 24/DTT/2022</w:t>
      </w:r>
    </w:p>
    <w:p w:rsidR="00522ED5" w:rsidRPr="007B307B" w:rsidRDefault="00522ED5" w:rsidP="00522ED5">
      <w:pPr>
        <w:pStyle w:val="Lista"/>
        <w:ind w:left="0" w:firstLine="0"/>
        <w:rPr>
          <w:b/>
          <w:sz w:val="24"/>
          <w:szCs w:val="24"/>
        </w:rPr>
      </w:pPr>
    </w:p>
    <w:p w:rsidR="00522ED5" w:rsidRPr="007B307B" w:rsidRDefault="00522ED5" w:rsidP="00522ED5">
      <w:pPr>
        <w:pStyle w:val="Tekstpodstawowy"/>
        <w:rPr>
          <w:rFonts w:ascii="Times New Roman" w:hAnsi="Times New Roman"/>
        </w:rPr>
      </w:pPr>
    </w:p>
    <w:p w:rsidR="00522ED5" w:rsidRPr="007B307B" w:rsidRDefault="00522ED5" w:rsidP="00522ED5">
      <w:pPr>
        <w:pStyle w:val="Tekstpodstawowy"/>
        <w:tabs>
          <w:tab w:val="center" w:pos="1418"/>
          <w:tab w:val="center" w:pos="10093"/>
        </w:tabs>
        <w:jc w:val="both"/>
        <w:rPr>
          <w:rFonts w:ascii="Times New Roman" w:hAnsi="Times New Roman"/>
          <w:sz w:val="16"/>
          <w:szCs w:val="16"/>
        </w:rPr>
      </w:pPr>
      <w:r w:rsidRPr="007B307B">
        <w:rPr>
          <w:rFonts w:ascii="Times New Roman" w:hAnsi="Times New Roman"/>
          <w:sz w:val="16"/>
          <w:szCs w:val="16"/>
        </w:rPr>
        <w:t>...................................</w:t>
      </w:r>
      <w:r w:rsidRPr="007B307B">
        <w:rPr>
          <w:rFonts w:ascii="Times New Roman" w:hAnsi="Times New Roman"/>
          <w:sz w:val="16"/>
          <w:szCs w:val="16"/>
        </w:rPr>
        <w:tab/>
        <w:t>.............                                                                                                      ………………………............, ............. 202</w:t>
      </w:r>
      <w:r w:rsidR="007954D1">
        <w:rPr>
          <w:rFonts w:ascii="Times New Roman" w:hAnsi="Times New Roman"/>
          <w:sz w:val="16"/>
          <w:szCs w:val="16"/>
          <w:lang w:val="pl-PL"/>
        </w:rPr>
        <w:t>2</w:t>
      </w:r>
      <w:r w:rsidRPr="007B307B">
        <w:rPr>
          <w:rFonts w:ascii="Times New Roman" w:hAnsi="Times New Roman"/>
          <w:sz w:val="16"/>
          <w:szCs w:val="16"/>
        </w:rPr>
        <w:t xml:space="preserve"> r.</w:t>
      </w:r>
    </w:p>
    <w:p w:rsidR="00522ED5" w:rsidRPr="007B307B" w:rsidRDefault="00522ED5" w:rsidP="00522ED5">
      <w:pPr>
        <w:pStyle w:val="Tekstpodstawowy"/>
        <w:tabs>
          <w:tab w:val="center" w:pos="1418"/>
          <w:tab w:val="right" w:pos="9923"/>
        </w:tabs>
        <w:rPr>
          <w:rFonts w:ascii="Times New Roman" w:hAnsi="Times New Roman"/>
          <w:i/>
          <w:sz w:val="16"/>
          <w:szCs w:val="16"/>
        </w:rPr>
      </w:pPr>
      <w:r w:rsidRPr="007B307B">
        <w:rPr>
          <w:rFonts w:ascii="Times New Roman" w:hAnsi="Times New Roman"/>
          <w:i/>
          <w:sz w:val="16"/>
          <w:szCs w:val="16"/>
        </w:rPr>
        <w:t xml:space="preserve">    </w:t>
      </w:r>
      <w:r w:rsidR="007954D1">
        <w:rPr>
          <w:rFonts w:ascii="Times New Roman" w:hAnsi="Times New Roman"/>
          <w:i/>
          <w:sz w:val="16"/>
          <w:szCs w:val="16"/>
          <w:lang w:val="pl-PL"/>
        </w:rPr>
        <w:t xml:space="preserve"> </w:t>
      </w:r>
      <w:r w:rsidRPr="007B307B">
        <w:rPr>
          <w:rFonts w:ascii="Times New Roman" w:hAnsi="Times New Roman"/>
          <w:i/>
          <w:sz w:val="16"/>
          <w:szCs w:val="16"/>
        </w:rPr>
        <w:t xml:space="preserve"> pieczątka firmowa</w:t>
      </w:r>
    </w:p>
    <w:p w:rsidR="00522ED5" w:rsidRPr="007B307B" w:rsidRDefault="00522ED5" w:rsidP="00522ED5">
      <w:pPr>
        <w:pStyle w:val="Tekstpodstawowy"/>
        <w:jc w:val="center"/>
        <w:rPr>
          <w:rFonts w:ascii="Times New Roman" w:hAnsi="Times New Roman"/>
          <w:b/>
        </w:rPr>
      </w:pPr>
    </w:p>
    <w:p w:rsidR="00522ED5" w:rsidRPr="007954D1" w:rsidRDefault="00522ED5" w:rsidP="00522ED5">
      <w:pPr>
        <w:pStyle w:val="Tekstpodstawowy"/>
        <w:jc w:val="center"/>
        <w:rPr>
          <w:rFonts w:ascii="Times New Roman" w:hAnsi="Times New Roman"/>
          <w:b/>
          <w:sz w:val="24"/>
          <w:szCs w:val="24"/>
        </w:rPr>
      </w:pPr>
      <w:r w:rsidRPr="007954D1">
        <w:rPr>
          <w:rFonts w:ascii="Times New Roman" w:hAnsi="Times New Roman"/>
          <w:b/>
          <w:sz w:val="24"/>
          <w:szCs w:val="24"/>
        </w:rPr>
        <w:t>FORMULARZ OFERTOWY</w:t>
      </w:r>
      <w:r w:rsidR="00FD1669" w:rsidRPr="007954D1">
        <w:rPr>
          <w:rFonts w:ascii="Times New Roman" w:hAnsi="Times New Roman"/>
          <w:b/>
          <w:sz w:val="24"/>
          <w:szCs w:val="24"/>
          <w:lang w:val="pl-PL"/>
        </w:rPr>
        <w:t xml:space="preserve"> </w:t>
      </w:r>
      <w:r w:rsidRPr="007954D1">
        <w:rPr>
          <w:rFonts w:ascii="Times New Roman" w:hAnsi="Times New Roman"/>
          <w:b/>
          <w:sz w:val="24"/>
          <w:szCs w:val="24"/>
        </w:rPr>
        <w:br/>
      </w:r>
    </w:p>
    <w:p w:rsidR="00522ED5" w:rsidRPr="00E76575" w:rsidRDefault="00522ED5" w:rsidP="00E76575">
      <w:pPr>
        <w:pStyle w:val="Tekstpodstawowy"/>
        <w:keepNext/>
        <w:spacing w:after="120"/>
        <w:rPr>
          <w:rFonts w:ascii="Times New Roman" w:hAnsi="Times New Roman"/>
          <w:b/>
          <w:sz w:val="22"/>
          <w:szCs w:val="22"/>
        </w:rPr>
      </w:pPr>
      <w:r w:rsidRPr="00E76575">
        <w:rPr>
          <w:rFonts w:ascii="Times New Roman" w:hAnsi="Times New Roman"/>
          <w:b/>
          <w:sz w:val="22"/>
          <w:szCs w:val="22"/>
        </w:rPr>
        <w:t>Dane Wykonawcy:</w:t>
      </w:r>
    </w:p>
    <w:p w:rsidR="00522ED5" w:rsidRPr="007B307B" w:rsidRDefault="00522ED5" w:rsidP="00522ED5">
      <w:pPr>
        <w:pStyle w:val="Tekstpodstawowy"/>
        <w:keepNext/>
        <w:tabs>
          <w:tab w:val="left" w:pos="1418"/>
          <w:tab w:val="right" w:leader="dot" w:pos="10036"/>
        </w:tabs>
        <w:spacing w:after="360"/>
        <w:rPr>
          <w:rFonts w:ascii="Times New Roman" w:hAnsi="Times New Roman"/>
          <w:szCs w:val="24"/>
        </w:rPr>
      </w:pPr>
      <w:r w:rsidRPr="007B307B">
        <w:rPr>
          <w:rFonts w:ascii="Times New Roman" w:hAnsi="Times New Roman"/>
          <w:szCs w:val="24"/>
        </w:rPr>
        <w:br/>
        <w:t>Pełna nazwa</w:t>
      </w:r>
      <w:r w:rsidRPr="007B307B">
        <w:rPr>
          <w:rFonts w:ascii="Times New Roman" w:hAnsi="Times New Roman"/>
          <w:szCs w:val="24"/>
        </w:rPr>
        <w:tab/>
        <w:t>………………………………………………………………………………….</w:t>
      </w:r>
    </w:p>
    <w:p w:rsidR="00522ED5" w:rsidRDefault="00522ED5" w:rsidP="00522ED5">
      <w:pPr>
        <w:pStyle w:val="Tekstpodstawowy"/>
        <w:keepNext/>
        <w:tabs>
          <w:tab w:val="left" w:pos="1418"/>
          <w:tab w:val="right" w:leader="dot" w:pos="10036"/>
        </w:tabs>
        <w:spacing w:after="360"/>
        <w:rPr>
          <w:rFonts w:ascii="Times New Roman" w:hAnsi="Times New Roman"/>
        </w:rPr>
      </w:pPr>
      <w:r w:rsidRPr="007B307B">
        <w:rPr>
          <w:rFonts w:ascii="Times New Roman" w:hAnsi="Times New Roman"/>
        </w:rPr>
        <w:t>Adres</w:t>
      </w:r>
      <w:r w:rsidRPr="007B307B">
        <w:rPr>
          <w:rFonts w:ascii="Times New Roman" w:hAnsi="Times New Roman"/>
        </w:rPr>
        <w:tab/>
        <w:t>………………………………………………………………………………….</w:t>
      </w:r>
    </w:p>
    <w:p w:rsidR="007954D1" w:rsidRDefault="007954D1" w:rsidP="00522ED5">
      <w:pPr>
        <w:pStyle w:val="Tekstpodstawowy"/>
        <w:keepNext/>
        <w:tabs>
          <w:tab w:val="left" w:pos="1418"/>
          <w:tab w:val="right" w:leader="dot" w:pos="10036"/>
        </w:tabs>
        <w:spacing w:after="360"/>
        <w:rPr>
          <w:rFonts w:ascii="Times New Roman" w:hAnsi="Times New Roman"/>
          <w:lang w:val="pl-PL"/>
        </w:rPr>
      </w:pPr>
      <w:r>
        <w:rPr>
          <w:rFonts w:ascii="Times New Roman" w:hAnsi="Times New Roman"/>
          <w:lang w:val="pl-PL"/>
        </w:rPr>
        <w:t xml:space="preserve">REGON </w:t>
      </w:r>
      <w:r>
        <w:rPr>
          <w:rFonts w:ascii="Times New Roman" w:hAnsi="Times New Roman"/>
          <w:lang w:val="pl-PL"/>
        </w:rPr>
        <w:tab/>
        <w:t>……………………………….</w:t>
      </w:r>
    </w:p>
    <w:p w:rsidR="007954D1" w:rsidRDefault="007954D1" w:rsidP="00522ED5">
      <w:pPr>
        <w:pStyle w:val="Tekstpodstawowy"/>
        <w:keepNext/>
        <w:tabs>
          <w:tab w:val="left" w:pos="1418"/>
          <w:tab w:val="right" w:leader="dot" w:pos="10036"/>
        </w:tabs>
        <w:spacing w:after="360"/>
        <w:rPr>
          <w:rFonts w:ascii="Times New Roman" w:hAnsi="Times New Roman"/>
          <w:lang w:val="pl-PL"/>
        </w:rPr>
      </w:pPr>
      <w:r>
        <w:rPr>
          <w:rFonts w:ascii="Times New Roman" w:hAnsi="Times New Roman"/>
          <w:lang w:val="pl-PL"/>
        </w:rPr>
        <w:t>NIP</w:t>
      </w:r>
      <w:r>
        <w:rPr>
          <w:rFonts w:ascii="Times New Roman" w:hAnsi="Times New Roman"/>
          <w:lang w:val="pl-PL"/>
        </w:rPr>
        <w:tab/>
        <w:t>……………………………….</w:t>
      </w:r>
    </w:p>
    <w:p w:rsidR="007954D1" w:rsidRPr="007954D1" w:rsidRDefault="007954D1" w:rsidP="00522ED5">
      <w:pPr>
        <w:pStyle w:val="Tekstpodstawowy"/>
        <w:keepNext/>
        <w:tabs>
          <w:tab w:val="left" w:pos="1418"/>
          <w:tab w:val="right" w:leader="dot" w:pos="10036"/>
        </w:tabs>
        <w:spacing w:after="360"/>
        <w:rPr>
          <w:rFonts w:ascii="Times New Roman" w:hAnsi="Times New Roman"/>
          <w:lang w:val="pl-PL"/>
        </w:rPr>
      </w:pPr>
      <w:r>
        <w:rPr>
          <w:rFonts w:ascii="Times New Roman" w:hAnsi="Times New Roman"/>
          <w:lang w:val="pl-PL"/>
        </w:rPr>
        <w:t xml:space="preserve">Telefon </w:t>
      </w:r>
      <w:r>
        <w:rPr>
          <w:rFonts w:ascii="Times New Roman" w:hAnsi="Times New Roman"/>
          <w:lang w:val="pl-PL"/>
        </w:rPr>
        <w:tab/>
        <w:t>……………………………….. e-mail ……………………………………..</w:t>
      </w:r>
    </w:p>
    <w:p w:rsidR="00522ED5" w:rsidRPr="007B307B" w:rsidRDefault="00522ED5" w:rsidP="00522ED5">
      <w:pPr>
        <w:pStyle w:val="Tekstpodstawowy"/>
        <w:jc w:val="center"/>
        <w:rPr>
          <w:rFonts w:ascii="Times New Roman" w:hAnsi="Times New Roman"/>
          <w:b/>
          <w:u w:val="single"/>
        </w:rPr>
      </w:pPr>
      <w:r w:rsidRPr="007B307B">
        <w:rPr>
          <w:rFonts w:ascii="Times New Roman" w:hAnsi="Times New Roman"/>
          <w:b/>
          <w:u w:val="single"/>
        </w:rPr>
        <w:t>Oświadczenie wykonawcy</w:t>
      </w:r>
    </w:p>
    <w:p w:rsidR="00522ED5" w:rsidRPr="007B307B" w:rsidRDefault="00522ED5" w:rsidP="00522ED5">
      <w:pPr>
        <w:pStyle w:val="Tekstpodstawowy"/>
        <w:jc w:val="center"/>
        <w:rPr>
          <w:rFonts w:ascii="Times New Roman" w:hAnsi="Times New Roman"/>
          <w:b/>
          <w:u w:val="single"/>
        </w:rPr>
      </w:pPr>
      <w:r w:rsidRPr="007B307B">
        <w:rPr>
          <w:rFonts w:ascii="Times New Roman" w:hAnsi="Times New Roman"/>
          <w:b/>
          <w:u w:val="single"/>
        </w:rPr>
        <w:t>w zakresie zapoznania się z treścią Regumaminu udzielania zamówień, których wartość jest mniejsza niż 130.000,00 zł</w:t>
      </w:r>
    </w:p>
    <w:p w:rsidR="00522ED5" w:rsidRPr="007B307B" w:rsidRDefault="00522ED5" w:rsidP="00522ED5">
      <w:pPr>
        <w:pStyle w:val="Tekstpodstawowy"/>
        <w:jc w:val="both"/>
        <w:rPr>
          <w:rFonts w:ascii="Times New Roman" w:hAnsi="Times New Roman"/>
        </w:rPr>
      </w:pPr>
    </w:p>
    <w:p w:rsidR="007954D1" w:rsidRDefault="00522ED5" w:rsidP="00522ED5">
      <w:pPr>
        <w:pStyle w:val="Tekstpodstawowy"/>
        <w:jc w:val="both"/>
        <w:rPr>
          <w:rFonts w:ascii="Times New Roman" w:hAnsi="Times New Roman"/>
          <w:lang w:val="pl-PL"/>
        </w:rPr>
      </w:pPr>
      <w:r w:rsidRPr="007B307B">
        <w:rPr>
          <w:rFonts w:ascii="Times New Roman" w:hAnsi="Times New Roman"/>
        </w:rPr>
        <w:t>Oświadczam, że zapoznałem się z treścią Regulaminu udzielania zamówień, których wartość jest mniejsza niż 130.000,00 zł w Centrum Leczenia Oparzeń im. dr. Stanisława Sakiela w Siemianowicach Śląskich, zamieszczonym na stronie Zamawiającego</w:t>
      </w:r>
      <w:r w:rsidRPr="007B307B">
        <w:rPr>
          <w:rFonts w:ascii="Times New Roman" w:hAnsi="Times New Roman"/>
        </w:rPr>
        <w:tab/>
      </w:r>
      <w:hyperlink r:id="rId8" w:history="1">
        <w:r w:rsidR="007954D1" w:rsidRPr="00A80241">
          <w:rPr>
            <w:rStyle w:val="Hipercze"/>
            <w:rFonts w:ascii="Times New Roman" w:hAnsi="Times New Roman"/>
          </w:rPr>
          <w:t>https://clo.com.pl/plany-postepowan-i-regulamin/</w:t>
        </w:r>
      </w:hyperlink>
      <w:r w:rsidR="007954D1">
        <w:rPr>
          <w:rFonts w:ascii="Times New Roman" w:hAnsi="Times New Roman"/>
          <w:lang w:val="pl-PL"/>
        </w:rPr>
        <w:t xml:space="preserve"> </w:t>
      </w:r>
    </w:p>
    <w:p w:rsidR="00522ED5" w:rsidRPr="007B307B" w:rsidRDefault="00522ED5" w:rsidP="007954D1">
      <w:pPr>
        <w:pStyle w:val="Tekstpodstawowy"/>
        <w:ind w:left="3540"/>
        <w:jc w:val="both"/>
        <w:rPr>
          <w:rFonts w:ascii="Times New Roman" w:hAnsi="Times New Roman"/>
          <w:sz w:val="16"/>
          <w:szCs w:val="16"/>
        </w:rPr>
      </w:pP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rPr>
        <w:tab/>
      </w:r>
      <w:r w:rsidRPr="007B307B">
        <w:rPr>
          <w:rFonts w:ascii="Times New Roman" w:hAnsi="Times New Roman"/>
          <w:sz w:val="16"/>
          <w:szCs w:val="16"/>
        </w:rPr>
        <w:t xml:space="preserve">    </w:t>
      </w:r>
      <w:r w:rsidR="00FB33B3" w:rsidRPr="007B307B">
        <w:rPr>
          <w:rFonts w:ascii="Times New Roman" w:hAnsi="Times New Roman"/>
          <w:sz w:val="16"/>
          <w:szCs w:val="16"/>
        </w:rPr>
        <w:t xml:space="preserve">            </w:t>
      </w:r>
      <w:r w:rsidRPr="007B307B">
        <w:rPr>
          <w:rFonts w:ascii="Times New Roman" w:hAnsi="Times New Roman"/>
          <w:sz w:val="16"/>
          <w:szCs w:val="16"/>
        </w:rPr>
        <w:t xml:space="preserve">      </w:t>
      </w:r>
      <w:r w:rsidR="007954D1">
        <w:rPr>
          <w:rFonts w:ascii="Times New Roman" w:hAnsi="Times New Roman"/>
          <w:sz w:val="16"/>
          <w:szCs w:val="16"/>
          <w:lang w:val="pl-PL"/>
        </w:rPr>
        <w:t xml:space="preserve">                                   </w:t>
      </w:r>
      <w:r w:rsidRPr="007B307B">
        <w:rPr>
          <w:rFonts w:ascii="Times New Roman" w:hAnsi="Times New Roman"/>
          <w:sz w:val="16"/>
          <w:szCs w:val="16"/>
        </w:rPr>
        <w:t>……………………………….</w:t>
      </w:r>
    </w:p>
    <w:p w:rsidR="00522ED5" w:rsidRPr="007B307B" w:rsidRDefault="00522ED5" w:rsidP="00522ED5">
      <w:pPr>
        <w:pStyle w:val="Tekstpodstawowy"/>
        <w:spacing w:after="120"/>
        <w:ind w:left="6372"/>
        <w:jc w:val="both"/>
        <w:rPr>
          <w:rFonts w:ascii="Times New Roman" w:hAnsi="Times New Roman"/>
          <w:i/>
          <w:sz w:val="16"/>
          <w:szCs w:val="16"/>
        </w:rPr>
      </w:pPr>
      <w:r w:rsidRPr="007B307B">
        <w:rPr>
          <w:rFonts w:ascii="Times New Roman" w:hAnsi="Times New Roman"/>
          <w:i/>
          <w:sz w:val="16"/>
          <w:szCs w:val="16"/>
        </w:rPr>
        <w:t xml:space="preserve">     </w:t>
      </w:r>
      <w:r w:rsidR="007954D1">
        <w:rPr>
          <w:rFonts w:ascii="Times New Roman" w:hAnsi="Times New Roman"/>
          <w:i/>
          <w:sz w:val="16"/>
          <w:szCs w:val="16"/>
          <w:lang w:val="pl-PL"/>
        </w:rPr>
        <w:t xml:space="preserve">   </w:t>
      </w:r>
      <w:r w:rsidRPr="007B307B">
        <w:rPr>
          <w:rFonts w:ascii="Times New Roman" w:hAnsi="Times New Roman"/>
          <w:i/>
          <w:sz w:val="16"/>
          <w:szCs w:val="16"/>
        </w:rPr>
        <w:t xml:space="preserve">     podpis Wykonawcy</w:t>
      </w:r>
    </w:p>
    <w:p w:rsidR="00522ED5" w:rsidRPr="007B307B" w:rsidRDefault="00522ED5" w:rsidP="00522ED5">
      <w:pPr>
        <w:pStyle w:val="Tekstprzypisudolnego"/>
        <w:spacing w:line="276" w:lineRule="auto"/>
        <w:jc w:val="center"/>
        <w:rPr>
          <w:rFonts w:ascii="Times New Roman" w:hAnsi="Times New Roman"/>
          <w:b/>
          <w:u w:val="single"/>
        </w:rPr>
      </w:pPr>
    </w:p>
    <w:p w:rsidR="00522ED5" w:rsidRPr="007B307B" w:rsidRDefault="00522ED5" w:rsidP="00522ED5">
      <w:pPr>
        <w:pStyle w:val="Tekstprzypisudolnego"/>
        <w:spacing w:line="276" w:lineRule="auto"/>
        <w:jc w:val="center"/>
        <w:rPr>
          <w:rFonts w:ascii="Times New Roman" w:hAnsi="Times New Roman"/>
          <w:b/>
          <w:u w:val="single"/>
        </w:rPr>
      </w:pPr>
      <w:r w:rsidRPr="007B307B">
        <w:rPr>
          <w:rFonts w:ascii="Times New Roman" w:hAnsi="Times New Roman"/>
          <w:b/>
          <w:u w:val="single"/>
        </w:rPr>
        <w:t>Oświadczenie wykonawcy</w:t>
      </w:r>
    </w:p>
    <w:p w:rsidR="00522ED5" w:rsidRPr="007B307B" w:rsidRDefault="00522ED5" w:rsidP="00522ED5">
      <w:pPr>
        <w:pStyle w:val="Tekstprzypisudolnego"/>
        <w:spacing w:line="276" w:lineRule="auto"/>
        <w:jc w:val="center"/>
        <w:rPr>
          <w:rFonts w:ascii="Times New Roman" w:hAnsi="Times New Roman"/>
          <w:b/>
          <w:u w:val="single"/>
        </w:rPr>
      </w:pPr>
      <w:r w:rsidRPr="007B307B">
        <w:rPr>
          <w:rFonts w:ascii="Times New Roman" w:hAnsi="Times New Roman"/>
          <w:b/>
          <w:u w:val="single"/>
        </w:rPr>
        <w:t>w zakresie wypełnienia obowiązków informacyjnych przewidzianych w art. 13 lub art. 14 RODO</w:t>
      </w:r>
    </w:p>
    <w:p w:rsidR="00522ED5" w:rsidRPr="007B307B" w:rsidRDefault="00522ED5" w:rsidP="00522ED5">
      <w:pPr>
        <w:pStyle w:val="NormalnyWeb"/>
        <w:spacing w:line="276" w:lineRule="auto"/>
        <w:jc w:val="both"/>
        <w:rPr>
          <w:sz w:val="20"/>
          <w:szCs w:val="20"/>
        </w:rPr>
      </w:pPr>
      <w:r w:rsidRPr="007B307B">
        <w:rPr>
          <w:color w:val="000000"/>
          <w:sz w:val="20"/>
          <w:szCs w:val="20"/>
        </w:rPr>
        <w:t>Oświadczam, że wypełniłem obowiązki informacyjne przewidziane w art. 13 lub art. 14 RODO</w:t>
      </w:r>
      <w:r w:rsidRPr="007B307B">
        <w:rPr>
          <w:color w:val="000000"/>
          <w:sz w:val="20"/>
          <w:szCs w:val="20"/>
          <w:vertAlign w:val="superscript"/>
        </w:rPr>
        <w:t>1)</w:t>
      </w:r>
      <w:r w:rsidRPr="007B307B">
        <w:rPr>
          <w:color w:val="000000"/>
          <w:sz w:val="20"/>
          <w:szCs w:val="20"/>
        </w:rPr>
        <w:t xml:space="preserve"> wobec osób fizycznych, </w:t>
      </w:r>
      <w:r w:rsidRPr="007B307B">
        <w:rPr>
          <w:sz w:val="20"/>
          <w:szCs w:val="20"/>
        </w:rPr>
        <w:t xml:space="preserve">od których dane osobowe bezpośrednio lub pośrednio pozyskałem </w:t>
      </w:r>
      <w:r w:rsidRPr="007B307B">
        <w:rPr>
          <w:color w:val="000000"/>
          <w:sz w:val="20"/>
          <w:szCs w:val="20"/>
        </w:rPr>
        <w:t>w celu ubiegania się o udzielenie zamówienia publicznego w niniejszym postępowaniu</w:t>
      </w:r>
      <w:r w:rsidRPr="007B307B">
        <w:rPr>
          <w:sz w:val="20"/>
          <w:szCs w:val="20"/>
        </w:rPr>
        <w:t>.*</w:t>
      </w:r>
    </w:p>
    <w:p w:rsidR="00522ED5" w:rsidRPr="007B307B" w:rsidRDefault="00FB33B3" w:rsidP="00522ED5">
      <w:pPr>
        <w:pStyle w:val="NormalnyWeb"/>
        <w:tabs>
          <w:tab w:val="center" w:pos="8789"/>
        </w:tabs>
        <w:jc w:val="both"/>
        <w:rPr>
          <w:sz w:val="16"/>
          <w:szCs w:val="16"/>
        </w:rPr>
      </w:pPr>
      <w:r w:rsidRPr="007B307B">
        <w:rPr>
          <w:sz w:val="20"/>
          <w:szCs w:val="20"/>
        </w:rPr>
        <w:t xml:space="preserve">                                                                                                                                             </w:t>
      </w:r>
      <w:r w:rsidR="00522ED5" w:rsidRPr="007B307B">
        <w:rPr>
          <w:sz w:val="16"/>
          <w:szCs w:val="16"/>
        </w:rPr>
        <w:t>...............................................</w:t>
      </w:r>
    </w:p>
    <w:p w:rsidR="00522ED5" w:rsidRPr="007B307B" w:rsidRDefault="00522ED5" w:rsidP="00522ED5">
      <w:pPr>
        <w:pStyle w:val="NormalnyWeb"/>
        <w:tabs>
          <w:tab w:val="center" w:pos="8789"/>
        </w:tabs>
        <w:jc w:val="both"/>
        <w:rPr>
          <w:i/>
          <w:sz w:val="16"/>
          <w:szCs w:val="16"/>
        </w:rPr>
      </w:pPr>
      <w:r w:rsidRPr="007B307B">
        <w:rPr>
          <w:sz w:val="16"/>
          <w:szCs w:val="16"/>
        </w:rPr>
        <w:t xml:space="preserve">                                                                                                                                                              </w:t>
      </w:r>
      <w:r w:rsidR="00FB33B3" w:rsidRPr="007B307B">
        <w:rPr>
          <w:sz w:val="16"/>
          <w:szCs w:val="16"/>
        </w:rPr>
        <w:t xml:space="preserve">                         </w:t>
      </w:r>
      <w:r w:rsidRPr="007B307B">
        <w:rPr>
          <w:sz w:val="16"/>
          <w:szCs w:val="16"/>
        </w:rPr>
        <w:t xml:space="preserve">  </w:t>
      </w:r>
      <w:r w:rsidRPr="007B307B">
        <w:rPr>
          <w:i/>
          <w:sz w:val="16"/>
          <w:szCs w:val="16"/>
        </w:rPr>
        <w:t>podpis Wykonawcy</w:t>
      </w:r>
    </w:p>
    <w:p w:rsidR="00522ED5" w:rsidRPr="007B307B" w:rsidRDefault="00522ED5" w:rsidP="00522ED5">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522ED5" w:rsidRPr="007B307B" w:rsidRDefault="00522ED5" w:rsidP="00522ED5">
      <w:pPr>
        <w:pStyle w:val="Tekstprzypisudolnego"/>
        <w:tabs>
          <w:tab w:val="left" w:pos="284"/>
        </w:tabs>
        <w:spacing w:line="276" w:lineRule="auto"/>
        <w:ind w:left="170" w:hanging="170"/>
        <w:jc w:val="both"/>
        <w:rPr>
          <w:rFonts w:ascii="Times New Roman" w:hAnsi="Times New Roman"/>
          <w:sz w:val="16"/>
          <w:szCs w:val="16"/>
        </w:rPr>
      </w:pPr>
      <w:r w:rsidRPr="007B307B">
        <w:rPr>
          <w:rFonts w:ascii="Times New Roman" w:hAnsi="Times New Roman"/>
          <w:color w:val="000000"/>
          <w:sz w:val="16"/>
          <w:szCs w:val="16"/>
          <w:vertAlign w:val="superscript"/>
        </w:rPr>
        <w:t>1)</w:t>
      </w:r>
      <w:r w:rsidRPr="007B307B">
        <w:rPr>
          <w:rFonts w:ascii="Times New Roman" w:hAnsi="Times New Roman"/>
          <w:color w:val="000000"/>
          <w:sz w:val="16"/>
          <w:szCs w:val="16"/>
        </w:rPr>
        <w:tab/>
      </w:r>
      <w:r w:rsidRPr="007B307B">
        <w:rPr>
          <w:rFonts w:ascii="Times New Roman" w:hAnsi="Times New Roman"/>
          <w:sz w:val="16"/>
          <w:szCs w:val="16"/>
        </w:rPr>
        <w:t>rozporządzenie Parlamentu Europejskiego i Rady (UE) 2016/679 z dnia 27 kwietnia 2016 r. w sprawie ochrony osób fizycznych</w:t>
      </w:r>
      <w:r w:rsidRPr="007B307B">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 1).</w:t>
      </w:r>
    </w:p>
    <w:p w:rsidR="00522ED5" w:rsidRPr="007B307B" w:rsidRDefault="00522ED5" w:rsidP="00522ED5">
      <w:pPr>
        <w:pStyle w:val="Tekstpodstawowy"/>
        <w:keepNext/>
        <w:ind w:left="170" w:hanging="170"/>
        <w:jc w:val="both"/>
        <w:rPr>
          <w:rFonts w:ascii="Times New Roman" w:hAnsi="Times New Roman"/>
          <w:sz w:val="16"/>
          <w:szCs w:val="16"/>
        </w:rPr>
      </w:pPr>
      <w:r w:rsidRPr="007B307B">
        <w:rPr>
          <w:rFonts w:ascii="Times New Roman" w:hAnsi="Times New Roman"/>
          <w:sz w:val="16"/>
          <w:szCs w:val="16"/>
        </w:rPr>
        <w:t>*</w:t>
      </w:r>
      <w:r w:rsidRPr="007B307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22ED5" w:rsidRPr="007B307B" w:rsidRDefault="00522ED5" w:rsidP="005E0091">
      <w:pPr>
        <w:spacing w:after="160" w:line="259" w:lineRule="auto"/>
        <w:ind w:left="-567"/>
        <w:rPr>
          <w:rFonts w:eastAsia="DIN Next LT Pro Light"/>
          <w:b/>
          <w:bCs/>
          <w:sz w:val="22"/>
          <w:szCs w:val="22"/>
          <w:lang w:val="pt-PT"/>
        </w:rPr>
      </w:pPr>
      <w:r w:rsidRPr="007B307B">
        <w:rPr>
          <w:rFonts w:eastAsia="DIN Next LT Pro Light"/>
          <w:b/>
          <w:bCs/>
          <w:sz w:val="22"/>
          <w:szCs w:val="22"/>
        </w:rPr>
        <w:br w:type="page"/>
      </w:r>
      <w:r w:rsidRPr="007B307B">
        <w:rPr>
          <w:rFonts w:eastAsia="DIN Next LT Pro Light"/>
          <w:b/>
          <w:bCs/>
          <w:sz w:val="22"/>
          <w:szCs w:val="22"/>
        </w:rPr>
        <w:lastRenderedPageBreak/>
        <w:t>Niniejszym skł</w:t>
      </w:r>
      <w:r w:rsidRPr="007B307B">
        <w:rPr>
          <w:rFonts w:eastAsia="DIN Next LT Pro Light"/>
          <w:b/>
          <w:bCs/>
          <w:sz w:val="22"/>
          <w:szCs w:val="22"/>
          <w:lang w:val="pt-PT"/>
        </w:rPr>
        <w:t>adamy ofertę na</w:t>
      </w:r>
    </w:p>
    <w:p w:rsidR="00522ED5" w:rsidRPr="007B307B" w:rsidRDefault="00522ED5" w:rsidP="005E0091">
      <w:pPr>
        <w:spacing w:after="160" w:line="259" w:lineRule="auto"/>
        <w:ind w:left="-567"/>
        <w:rPr>
          <w:rFonts w:eastAsia="DIN Next LT Pro Light"/>
          <w:bCs/>
          <w:sz w:val="22"/>
          <w:szCs w:val="22"/>
          <w:lang w:val="pt-PT"/>
        </w:rPr>
      </w:pPr>
      <w:r w:rsidRPr="007B307B">
        <w:rPr>
          <w:rFonts w:eastAsia="DIN Next LT Pro Light"/>
          <w:bCs/>
          <w:sz w:val="22"/>
          <w:szCs w:val="22"/>
          <w:lang w:val="pt-PT"/>
        </w:rPr>
        <w:t>ogłoszone przez:</w:t>
      </w:r>
    </w:p>
    <w:p w:rsidR="00522ED5" w:rsidRPr="007B307B" w:rsidRDefault="00522ED5" w:rsidP="005E0091">
      <w:pPr>
        <w:spacing w:after="160" w:line="259" w:lineRule="auto"/>
        <w:ind w:left="-567" w:right="-680"/>
        <w:jc w:val="both"/>
        <w:rPr>
          <w:rFonts w:eastAsia="DIN Next LT Pro Light"/>
          <w:b/>
          <w:bCs/>
          <w:sz w:val="22"/>
          <w:szCs w:val="22"/>
          <w:lang w:val="pt-PT"/>
        </w:rPr>
      </w:pPr>
      <w:r w:rsidRPr="007B307B">
        <w:rPr>
          <w:rFonts w:eastAsia="DIN Next LT Pro Light"/>
          <w:b/>
          <w:bCs/>
          <w:sz w:val="22"/>
          <w:szCs w:val="22"/>
          <w:lang w:val="pt-PT"/>
        </w:rPr>
        <w:t>Dyrektora Centrum Leczenia Oparzeń im. dr. Stanisława Sakiela w Siemianowicach Śląskich przy ul. Jana Pawła II postępowanie:</w:t>
      </w:r>
    </w:p>
    <w:p w:rsidR="00522ED5" w:rsidRPr="007B307B" w:rsidRDefault="00951CCE" w:rsidP="005E0091">
      <w:pPr>
        <w:spacing w:after="240" w:line="259" w:lineRule="auto"/>
        <w:ind w:left="-567" w:right="-680"/>
        <w:rPr>
          <w:rFonts w:eastAsia="DIN Next LT Pro Light"/>
          <w:b/>
          <w:bCs/>
          <w:sz w:val="22"/>
          <w:szCs w:val="22"/>
          <w:u w:val="single"/>
          <w:lang w:val="pt-PT"/>
        </w:rPr>
      </w:pPr>
      <w:r w:rsidRPr="007B307B">
        <w:rPr>
          <w:rFonts w:eastAsia="DIN Next LT Pro Light"/>
          <w:b/>
          <w:bCs/>
          <w:sz w:val="22"/>
          <w:szCs w:val="22"/>
          <w:u w:val="single"/>
          <w:lang w:val="pt-PT"/>
        </w:rPr>
        <w:t>2</w:t>
      </w:r>
      <w:r w:rsidR="005E0091">
        <w:rPr>
          <w:rFonts w:eastAsia="DIN Next LT Pro Light"/>
          <w:b/>
          <w:bCs/>
          <w:sz w:val="22"/>
          <w:szCs w:val="22"/>
          <w:u w:val="single"/>
          <w:lang w:val="pt-PT"/>
        </w:rPr>
        <w:t>4</w:t>
      </w:r>
      <w:r w:rsidR="00522ED5" w:rsidRPr="007B307B">
        <w:rPr>
          <w:rFonts w:eastAsia="DIN Next LT Pro Light"/>
          <w:b/>
          <w:bCs/>
          <w:sz w:val="22"/>
          <w:szCs w:val="22"/>
          <w:u w:val="single"/>
          <w:lang w:val="pt-PT"/>
        </w:rPr>
        <w:t>/DTT/202</w:t>
      </w:r>
      <w:r w:rsidR="005E0091">
        <w:rPr>
          <w:rFonts w:eastAsia="DIN Next LT Pro Light"/>
          <w:b/>
          <w:bCs/>
          <w:sz w:val="22"/>
          <w:szCs w:val="22"/>
          <w:u w:val="single"/>
          <w:lang w:val="pt-PT"/>
        </w:rPr>
        <w:t>2</w:t>
      </w:r>
    </w:p>
    <w:p w:rsidR="005E0091" w:rsidRPr="005E0091" w:rsidRDefault="00522ED5" w:rsidP="005E0091">
      <w:pPr>
        <w:pStyle w:val="Akapitzlist"/>
        <w:tabs>
          <w:tab w:val="left" w:leader="dot" w:pos="9356"/>
        </w:tabs>
        <w:spacing w:after="120" w:line="312" w:lineRule="auto"/>
        <w:ind w:left="426" w:right="-569" w:hanging="993"/>
        <w:jc w:val="both"/>
        <w:rPr>
          <w:sz w:val="22"/>
          <w:szCs w:val="22"/>
        </w:rPr>
      </w:pPr>
      <w:r w:rsidRPr="005E0091">
        <w:rPr>
          <w:rFonts w:eastAsia="DIN Next LT Pro Light"/>
          <w:b/>
          <w:bCs/>
          <w:sz w:val="22"/>
          <w:szCs w:val="22"/>
          <w:u w:val="single"/>
          <w:lang w:val="pt-PT"/>
        </w:rPr>
        <w:t>Nazwa:</w:t>
      </w:r>
      <w:r w:rsidR="005E0091" w:rsidRPr="005E0091">
        <w:rPr>
          <w:rFonts w:eastAsia="DIN Next LT Pro Light"/>
          <w:b/>
          <w:bCs/>
          <w:sz w:val="22"/>
          <w:szCs w:val="22"/>
          <w:lang w:val="pt-PT"/>
        </w:rPr>
        <w:t xml:space="preserve"> </w:t>
      </w:r>
      <w:r w:rsidR="005E0091" w:rsidRPr="005E0091">
        <w:rPr>
          <w:sz w:val="22"/>
          <w:szCs w:val="22"/>
        </w:rPr>
        <w:t>wykonanie dokumentacji technicznej (Programu Funkcjonalno</w:t>
      </w:r>
      <w:r w:rsidR="009E1B99">
        <w:rPr>
          <w:sz w:val="22"/>
          <w:szCs w:val="22"/>
        </w:rPr>
        <w:t xml:space="preserve"> </w:t>
      </w:r>
      <w:r w:rsidR="005E0091" w:rsidRPr="005E0091">
        <w:rPr>
          <w:sz w:val="22"/>
          <w:szCs w:val="22"/>
        </w:rPr>
        <w:t>-</w:t>
      </w:r>
      <w:r w:rsidR="009E1B99">
        <w:rPr>
          <w:sz w:val="22"/>
          <w:szCs w:val="22"/>
        </w:rPr>
        <w:t xml:space="preserve"> </w:t>
      </w:r>
      <w:r w:rsidR="005E0091" w:rsidRPr="005E0091">
        <w:rPr>
          <w:sz w:val="22"/>
          <w:szCs w:val="22"/>
        </w:rPr>
        <w:t>Użytkowego) zgodnie z Rozporządzeniem Ministra Rozwoju i Technologii z dnia 29 września 2021 r. (Dz.U. z 2031, poz.</w:t>
      </w:r>
      <w:r w:rsidR="005E0091">
        <w:rPr>
          <w:sz w:val="22"/>
          <w:szCs w:val="22"/>
        </w:rPr>
        <w:t> </w:t>
      </w:r>
      <w:r w:rsidR="005E0091" w:rsidRPr="005E0091">
        <w:rPr>
          <w:sz w:val="22"/>
          <w:szCs w:val="22"/>
        </w:rPr>
        <w:t>2454) w sprawie szczegółowego zakresu i formy dokumentacji projektowej, specyfikacji technicznych wykonania i odbioru robót budowlanych oraz programu funkcjonalno-użytkowego, dla zadania „Przebudowa pomieszczeń na potrzeby Pracowni RTG”</w:t>
      </w:r>
    </w:p>
    <w:p w:rsidR="00584888" w:rsidRPr="005E0091" w:rsidRDefault="00584888" w:rsidP="00584888">
      <w:pPr>
        <w:spacing w:after="160" w:line="259" w:lineRule="auto"/>
        <w:ind w:left="-510" w:right="-680"/>
        <w:jc w:val="both"/>
        <w:rPr>
          <w:rFonts w:eastAsia="DIN Next LT Pro Light"/>
          <w:bCs/>
          <w:i/>
          <w:sz w:val="22"/>
          <w:szCs w:val="22"/>
        </w:rPr>
      </w:pPr>
    </w:p>
    <w:tbl>
      <w:tblPr>
        <w:tblW w:w="10609"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09"/>
        <w:gridCol w:w="5103"/>
        <w:gridCol w:w="1701"/>
        <w:gridCol w:w="1362"/>
        <w:gridCol w:w="1734"/>
      </w:tblGrid>
      <w:tr w:rsidR="007C2A32" w:rsidRPr="006B3F5F" w:rsidTr="006B3F5F">
        <w:tc>
          <w:tcPr>
            <w:tcW w:w="709" w:type="dxa"/>
            <w:shd w:val="clear" w:color="auto" w:fill="auto"/>
          </w:tcPr>
          <w:p w:rsidR="005E0091" w:rsidRPr="006B3F5F" w:rsidRDefault="007C2A32" w:rsidP="006B3F5F">
            <w:pPr>
              <w:spacing w:after="160" w:line="259" w:lineRule="auto"/>
              <w:jc w:val="center"/>
              <w:rPr>
                <w:rFonts w:eastAsia="DIN Next LT Pro Light"/>
                <w:b/>
                <w:bCs/>
                <w:sz w:val="22"/>
                <w:szCs w:val="22"/>
              </w:rPr>
            </w:pPr>
            <w:r w:rsidRPr="006B3F5F">
              <w:rPr>
                <w:rFonts w:eastAsia="DIN Next LT Pro Light"/>
                <w:b/>
                <w:bCs/>
                <w:sz w:val="22"/>
                <w:szCs w:val="22"/>
              </w:rPr>
              <w:t>Lp.</w:t>
            </w:r>
          </w:p>
        </w:tc>
        <w:tc>
          <w:tcPr>
            <w:tcW w:w="5103" w:type="dxa"/>
            <w:shd w:val="clear" w:color="auto" w:fill="auto"/>
          </w:tcPr>
          <w:p w:rsidR="005E0091" w:rsidRPr="006B3F5F" w:rsidRDefault="007C2A32" w:rsidP="006B3F5F">
            <w:pPr>
              <w:spacing w:after="160" w:line="259" w:lineRule="auto"/>
              <w:jc w:val="center"/>
              <w:rPr>
                <w:rFonts w:eastAsia="DIN Next LT Pro Light"/>
                <w:b/>
                <w:bCs/>
                <w:sz w:val="22"/>
                <w:szCs w:val="22"/>
              </w:rPr>
            </w:pPr>
            <w:r w:rsidRPr="006B3F5F">
              <w:rPr>
                <w:rFonts w:eastAsia="DIN Next LT Pro Light"/>
                <w:b/>
                <w:bCs/>
                <w:sz w:val="22"/>
                <w:szCs w:val="22"/>
              </w:rPr>
              <w:t>Przedmiot zamówienia</w:t>
            </w:r>
          </w:p>
        </w:tc>
        <w:tc>
          <w:tcPr>
            <w:tcW w:w="1701" w:type="dxa"/>
            <w:shd w:val="clear" w:color="auto" w:fill="auto"/>
          </w:tcPr>
          <w:p w:rsidR="005E0091" w:rsidRPr="006B3F5F" w:rsidRDefault="007C2A32" w:rsidP="006B3F5F">
            <w:pPr>
              <w:spacing w:after="160" w:line="259" w:lineRule="auto"/>
              <w:jc w:val="center"/>
              <w:rPr>
                <w:rFonts w:eastAsia="DIN Next LT Pro Light"/>
                <w:b/>
                <w:bCs/>
                <w:sz w:val="22"/>
                <w:szCs w:val="22"/>
              </w:rPr>
            </w:pPr>
            <w:r w:rsidRPr="006B3F5F">
              <w:rPr>
                <w:rFonts w:eastAsia="DIN Next LT Pro Light"/>
                <w:b/>
                <w:bCs/>
                <w:sz w:val="22"/>
                <w:szCs w:val="22"/>
              </w:rPr>
              <w:t>Cena netto</w:t>
            </w:r>
          </w:p>
        </w:tc>
        <w:tc>
          <w:tcPr>
            <w:tcW w:w="1362" w:type="dxa"/>
            <w:shd w:val="clear" w:color="auto" w:fill="auto"/>
          </w:tcPr>
          <w:p w:rsidR="007C2A32" w:rsidRPr="006B3F5F" w:rsidRDefault="007C2A32" w:rsidP="006B3F5F">
            <w:pPr>
              <w:spacing w:line="259" w:lineRule="auto"/>
              <w:jc w:val="center"/>
              <w:rPr>
                <w:rFonts w:eastAsia="DIN Next LT Pro Light"/>
                <w:b/>
                <w:bCs/>
                <w:sz w:val="22"/>
                <w:szCs w:val="22"/>
              </w:rPr>
            </w:pPr>
            <w:r w:rsidRPr="006B3F5F">
              <w:rPr>
                <w:rFonts w:eastAsia="DIN Next LT Pro Light"/>
                <w:b/>
                <w:bCs/>
                <w:sz w:val="22"/>
                <w:szCs w:val="22"/>
              </w:rPr>
              <w:t>Podatek</w:t>
            </w:r>
          </w:p>
          <w:p w:rsidR="005E0091" w:rsidRPr="006B3F5F" w:rsidRDefault="007C2A32" w:rsidP="006B3F5F">
            <w:pPr>
              <w:spacing w:after="160" w:line="259" w:lineRule="auto"/>
              <w:jc w:val="center"/>
              <w:rPr>
                <w:rFonts w:eastAsia="DIN Next LT Pro Light"/>
                <w:b/>
                <w:bCs/>
                <w:sz w:val="22"/>
                <w:szCs w:val="22"/>
              </w:rPr>
            </w:pPr>
            <w:r w:rsidRPr="006B3F5F">
              <w:rPr>
                <w:rFonts w:eastAsia="DIN Next LT Pro Light"/>
                <w:b/>
                <w:bCs/>
                <w:sz w:val="22"/>
                <w:szCs w:val="22"/>
              </w:rPr>
              <w:t>VAT</w:t>
            </w:r>
          </w:p>
        </w:tc>
        <w:tc>
          <w:tcPr>
            <w:tcW w:w="1734" w:type="dxa"/>
            <w:shd w:val="clear" w:color="auto" w:fill="auto"/>
          </w:tcPr>
          <w:p w:rsidR="005E0091" w:rsidRPr="006B3F5F" w:rsidRDefault="007C2A32" w:rsidP="006B3F5F">
            <w:pPr>
              <w:spacing w:after="160" w:line="259" w:lineRule="auto"/>
              <w:jc w:val="center"/>
              <w:rPr>
                <w:rFonts w:eastAsia="DIN Next LT Pro Light"/>
                <w:b/>
                <w:bCs/>
                <w:sz w:val="22"/>
                <w:szCs w:val="22"/>
              </w:rPr>
            </w:pPr>
            <w:r w:rsidRPr="006B3F5F">
              <w:rPr>
                <w:rFonts w:eastAsia="DIN Next LT Pro Light"/>
                <w:b/>
                <w:bCs/>
                <w:sz w:val="22"/>
                <w:szCs w:val="22"/>
              </w:rPr>
              <w:t>Cena brutto</w:t>
            </w:r>
          </w:p>
        </w:tc>
      </w:tr>
      <w:tr w:rsidR="007C2A32" w:rsidRPr="006B3F5F" w:rsidTr="005B565E">
        <w:tc>
          <w:tcPr>
            <w:tcW w:w="709" w:type="dxa"/>
            <w:shd w:val="clear" w:color="auto" w:fill="F2F2F2"/>
            <w:vAlign w:val="center"/>
          </w:tcPr>
          <w:p w:rsidR="005E0091" w:rsidRPr="006B3F5F" w:rsidRDefault="007C2A32" w:rsidP="005B565E">
            <w:pPr>
              <w:spacing w:after="160" w:line="259" w:lineRule="auto"/>
              <w:jc w:val="center"/>
              <w:rPr>
                <w:rFonts w:eastAsia="DIN Next LT Pro Light"/>
                <w:b/>
                <w:bCs/>
                <w:sz w:val="22"/>
                <w:szCs w:val="22"/>
              </w:rPr>
            </w:pPr>
            <w:r w:rsidRPr="006B3F5F">
              <w:rPr>
                <w:rFonts w:eastAsia="DIN Next LT Pro Light"/>
                <w:b/>
                <w:bCs/>
                <w:sz w:val="22"/>
                <w:szCs w:val="22"/>
              </w:rPr>
              <w:t>1.</w:t>
            </w:r>
          </w:p>
        </w:tc>
        <w:tc>
          <w:tcPr>
            <w:tcW w:w="5103" w:type="dxa"/>
            <w:shd w:val="clear" w:color="auto" w:fill="F2F2F2"/>
            <w:vAlign w:val="center"/>
          </w:tcPr>
          <w:p w:rsidR="005E0091" w:rsidRPr="006B3F5F" w:rsidRDefault="007C2A32" w:rsidP="005B565E">
            <w:pPr>
              <w:spacing w:line="259" w:lineRule="auto"/>
              <w:rPr>
                <w:rFonts w:eastAsia="DIN Next LT Pro Light"/>
                <w:bCs/>
                <w:i/>
                <w:sz w:val="22"/>
                <w:szCs w:val="22"/>
              </w:rPr>
            </w:pPr>
            <w:r w:rsidRPr="006B3F5F">
              <w:rPr>
                <w:rFonts w:eastAsia="DIN Next LT Pro Light"/>
                <w:bCs/>
                <w:i/>
                <w:sz w:val="22"/>
                <w:szCs w:val="22"/>
              </w:rPr>
              <w:t>Wykonanie dokumentacji technicznej</w:t>
            </w:r>
          </w:p>
          <w:p w:rsidR="007C2A32" w:rsidRPr="006B3F5F" w:rsidRDefault="007C2A32" w:rsidP="005B565E">
            <w:pPr>
              <w:spacing w:after="160" w:line="259" w:lineRule="auto"/>
              <w:rPr>
                <w:rFonts w:eastAsia="DIN Next LT Pro Light"/>
                <w:bCs/>
                <w:sz w:val="22"/>
                <w:szCs w:val="22"/>
              </w:rPr>
            </w:pPr>
            <w:r w:rsidRPr="006B3F5F">
              <w:rPr>
                <w:rFonts w:eastAsia="DIN Next LT Pro Light"/>
                <w:bCs/>
                <w:i/>
                <w:sz w:val="22"/>
                <w:szCs w:val="22"/>
              </w:rPr>
              <w:t>(PFU) dla zadania „Przebudowa pomieszczeń na potrzeby Pracowni RTG”</w:t>
            </w:r>
          </w:p>
        </w:tc>
        <w:tc>
          <w:tcPr>
            <w:tcW w:w="1701" w:type="dxa"/>
            <w:shd w:val="clear" w:color="auto" w:fill="F2F2F2"/>
            <w:vAlign w:val="center"/>
          </w:tcPr>
          <w:p w:rsidR="005E0091" w:rsidRPr="006B3F5F" w:rsidRDefault="005E0091" w:rsidP="005B565E">
            <w:pPr>
              <w:spacing w:after="160" w:line="259" w:lineRule="auto"/>
              <w:jc w:val="center"/>
              <w:rPr>
                <w:rFonts w:eastAsia="DIN Next LT Pro Light"/>
                <w:bCs/>
                <w:sz w:val="22"/>
                <w:szCs w:val="22"/>
              </w:rPr>
            </w:pPr>
          </w:p>
        </w:tc>
        <w:tc>
          <w:tcPr>
            <w:tcW w:w="1362" w:type="dxa"/>
            <w:shd w:val="clear" w:color="auto" w:fill="F2F2F2"/>
            <w:vAlign w:val="center"/>
          </w:tcPr>
          <w:p w:rsidR="005E0091" w:rsidRPr="006B3F5F" w:rsidRDefault="005E0091" w:rsidP="005B565E">
            <w:pPr>
              <w:spacing w:after="160" w:line="259" w:lineRule="auto"/>
              <w:jc w:val="center"/>
              <w:rPr>
                <w:rFonts w:eastAsia="DIN Next LT Pro Light"/>
                <w:bCs/>
                <w:sz w:val="22"/>
                <w:szCs w:val="22"/>
              </w:rPr>
            </w:pPr>
          </w:p>
        </w:tc>
        <w:tc>
          <w:tcPr>
            <w:tcW w:w="1734" w:type="dxa"/>
            <w:shd w:val="clear" w:color="auto" w:fill="F2F2F2"/>
            <w:vAlign w:val="center"/>
          </w:tcPr>
          <w:p w:rsidR="005E0091" w:rsidRPr="006B3F5F" w:rsidRDefault="005E0091" w:rsidP="005B565E">
            <w:pPr>
              <w:spacing w:after="160" w:line="259" w:lineRule="auto"/>
              <w:jc w:val="center"/>
              <w:rPr>
                <w:rFonts w:eastAsia="DIN Next LT Pro Light"/>
                <w:bCs/>
                <w:sz w:val="22"/>
                <w:szCs w:val="22"/>
              </w:rPr>
            </w:pPr>
          </w:p>
        </w:tc>
      </w:tr>
      <w:tr w:rsidR="007C2A32" w:rsidRPr="006B3F5F" w:rsidTr="006B3F5F">
        <w:tc>
          <w:tcPr>
            <w:tcW w:w="709" w:type="dxa"/>
            <w:shd w:val="clear" w:color="auto" w:fill="auto"/>
          </w:tcPr>
          <w:p w:rsidR="005E0091" w:rsidRPr="006B3F5F" w:rsidRDefault="005E0091" w:rsidP="006B3F5F">
            <w:pPr>
              <w:spacing w:after="160" w:line="259" w:lineRule="auto"/>
              <w:rPr>
                <w:rFonts w:eastAsia="DIN Next LT Pro Light"/>
                <w:b/>
                <w:bCs/>
                <w:sz w:val="22"/>
                <w:szCs w:val="22"/>
              </w:rPr>
            </w:pPr>
          </w:p>
        </w:tc>
        <w:tc>
          <w:tcPr>
            <w:tcW w:w="5103" w:type="dxa"/>
            <w:shd w:val="clear" w:color="auto" w:fill="auto"/>
          </w:tcPr>
          <w:p w:rsidR="005E0091" w:rsidRPr="006B3F5F" w:rsidRDefault="007C2A32" w:rsidP="006B3F5F">
            <w:pPr>
              <w:spacing w:after="160" w:line="259" w:lineRule="auto"/>
              <w:jc w:val="right"/>
              <w:rPr>
                <w:rFonts w:eastAsia="DIN Next LT Pro Light"/>
                <w:b/>
                <w:bCs/>
                <w:sz w:val="22"/>
                <w:szCs w:val="22"/>
              </w:rPr>
            </w:pPr>
            <w:r w:rsidRPr="006B3F5F">
              <w:rPr>
                <w:rFonts w:eastAsia="DIN Next LT Pro Light"/>
                <w:b/>
                <w:bCs/>
                <w:sz w:val="22"/>
                <w:szCs w:val="22"/>
              </w:rPr>
              <w:t>RAZEM:</w:t>
            </w:r>
          </w:p>
        </w:tc>
        <w:tc>
          <w:tcPr>
            <w:tcW w:w="1701" w:type="dxa"/>
            <w:shd w:val="clear" w:color="auto" w:fill="auto"/>
          </w:tcPr>
          <w:p w:rsidR="005E0091" w:rsidRPr="006B3F5F" w:rsidRDefault="005E0091" w:rsidP="006B3F5F">
            <w:pPr>
              <w:spacing w:after="160" w:line="259" w:lineRule="auto"/>
              <w:rPr>
                <w:rFonts w:eastAsia="DIN Next LT Pro Light"/>
                <w:bCs/>
                <w:sz w:val="22"/>
                <w:szCs w:val="22"/>
              </w:rPr>
            </w:pPr>
          </w:p>
        </w:tc>
        <w:tc>
          <w:tcPr>
            <w:tcW w:w="1362" w:type="dxa"/>
            <w:shd w:val="clear" w:color="auto" w:fill="auto"/>
          </w:tcPr>
          <w:p w:rsidR="005E0091" w:rsidRPr="006B3F5F" w:rsidRDefault="005E0091" w:rsidP="006B3F5F">
            <w:pPr>
              <w:spacing w:after="160" w:line="259" w:lineRule="auto"/>
              <w:rPr>
                <w:rFonts w:eastAsia="DIN Next LT Pro Light"/>
                <w:bCs/>
                <w:sz w:val="22"/>
                <w:szCs w:val="22"/>
              </w:rPr>
            </w:pPr>
          </w:p>
        </w:tc>
        <w:tc>
          <w:tcPr>
            <w:tcW w:w="1734" w:type="dxa"/>
            <w:shd w:val="clear" w:color="auto" w:fill="auto"/>
          </w:tcPr>
          <w:p w:rsidR="005E0091" w:rsidRPr="006B3F5F" w:rsidRDefault="005E0091" w:rsidP="006B3F5F">
            <w:pPr>
              <w:spacing w:after="160" w:line="259" w:lineRule="auto"/>
              <w:rPr>
                <w:rFonts w:eastAsia="DIN Next LT Pro Light"/>
                <w:bCs/>
                <w:sz w:val="22"/>
                <w:szCs w:val="22"/>
              </w:rPr>
            </w:pPr>
          </w:p>
        </w:tc>
      </w:tr>
    </w:tbl>
    <w:p w:rsidR="00584888" w:rsidRDefault="00584888" w:rsidP="005E0091">
      <w:pPr>
        <w:spacing w:after="160" w:line="259" w:lineRule="auto"/>
        <w:ind w:left="-510" w:right="-680"/>
        <w:rPr>
          <w:rFonts w:eastAsia="DIN Next LT Pro Light"/>
          <w:bCs/>
          <w:sz w:val="22"/>
          <w:szCs w:val="22"/>
        </w:rPr>
      </w:pPr>
    </w:p>
    <w:p w:rsidR="005E0091" w:rsidRPr="007B307B" w:rsidRDefault="005E0091" w:rsidP="00584888">
      <w:pPr>
        <w:spacing w:after="160" w:line="259" w:lineRule="auto"/>
        <w:ind w:left="-510" w:right="-680"/>
        <w:jc w:val="both"/>
        <w:rPr>
          <w:rFonts w:eastAsia="DIN Next LT Pro Light"/>
          <w:bCs/>
          <w:sz w:val="22"/>
          <w:szCs w:val="22"/>
        </w:rPr>
      </w:pPr>
    </w:p>
    <w:p w:rsidR="00584888" w:rsidRPr="007B307B" w:rsidRDefault="007C2A32" w:rsidP="007C2A32">
      <w:pPr>
        <w:spacing w:after="60" w:line="259" w:lineRule="auto"/>
        <w:ind w:left="-567" w:right="-680"/>
        <w:jc w:val="both"/>
        <w:rPr>
          <w:rFonts w:eastAsia="DIN Next LT Pro Light"/>
          <w:b/>
          <w:bCs/>
          <w:sz w:val="22"/>
          <w:szCs w:val="22"/>
        </w:rPr>
      </w:pPr>
      <w:r>
        <w:rPr>
          <w:rFonts w:eastAsia="DIN Next LT Pro Light"/>
          <w:b/>
          <w:bCs/>
          <w:sz w:val="22"/>
          <w:szCs w:val="22"/>
        </w:rPr>
        <w:t xml:space="preserve">Wartość oferty brutto </w:t>
      </w:r>
      <w:r w:rsidR="00584888" w:rsidRPr="007B307B">
        <w:rPr>
          <w:rFonts w:eastAsia="DIN Next LT Pro Light"/>
          <w:b/>
          <w:bCs/>
          <w:sz w:val="22"/>
          <w:szCs w:val="22"/>
        </w:rPr>
        <w:t xml:space="preserve">: ………………………………. zł </w:t>
      </w:r>
      <w:r w:rsidR="00D83281" w:rsidRPr="00D83281">
        <w:rPr>
          <w:rFonts w:eastAsia="DIN Next LT Pro Light"/>
          <w:bCs/>
          <w:sz w:val="22"/>
          <w:szCs w:val="22"/>
        </w:rPr>
        <w:t>(</w:t>
      </w:r>
      <w:r w:rsidR="00584888" w:rsidRPr="00D83281">
        <w:rPr>
          <w:rFonts w:eastAsia="DIN Next LT Pro Light"/>
          <w:bCs/>
          <w:sz w:val="22"/>
          <w:szCs w:val="22"/>
        </w:rPr>
        <w:t xml:space="preserve">słownie: </w:t>
      </w:r>
      <w:r w:rsidRPr="00D83281">
        <w:rPr>
          <w:rFonts w:eastAsia="DIN Next LT Pro Light"/>
          <w:bCs/>
          <w:sz w:val="22"/>
          <w:szCs w:val="22"/>
        </w:rPr>
        <w:t xml:space="preserve"> </w:t>
      </w:r>
      <w:r w:rsidR="00584888" w:rsidRPr="00D83281">
        <w:rPr>
          <w:rFonts w:eastAsia="DIN Next LT Pro Light"/>
          <w:bCs/>
          <w:sz w:val="22"/>
          <w:szCs w:val="22"/>
        </w:rPr>
        <w:t>……………………………………….</w:t>
      </w:r>
      <w:r w:rsidR="00D83281">
        <w:rPr>
          <w:rFonts w:eastAsia="DIN Next LT Pro Light"/>
          <w:bCs/>
          <w:sz w:val="22"/>
          <w:szCs w:val="22"/>
        </w:rPr>
        <w:t>)</w:t>
      </w:r>
    </w:p>
    <w:p w:rsidR="00584888" w:rsidRPr="007B307B" w:rsidRDefault="00584888" w:rsidP="007C2A32">
      <w:pPr>
        <w:spacing w:after="60" w:line="259" w:lineRule="auto"/>
        <w:ind w:left="-567" w:right="-680"/>
        <w:jc w:val="both"/>
        <w:rPr>
          <w:rFonts w:eastAsia="DIN Next LT Pro Light"/>
          <w:bCs/>
          <w:sz w:val="22"/>
          <w:szCs w:val="22"/>
        </w:rPr>
      </w:pPr>
      <w:r w:rsidRPr="007B307B">
        <w:rPr>
          <w:rFonts w:eastAsia="DIN Next LT Pro Light"/>
          <w:bCs/>
          <w:sz w:val="22"/>
          <w:szCs w:val="22"/>
        </w:rPr>
        <w:t>w tym:</w:t>
      </w:r>
    </w:p>
    <w:p w:rsidR="00584888" w:rsidRPr="007B307B" w:rsidRDefault="00584888" w:rsidP="007C2A32">
      <w:pPr>
        <w:spacing w:after="60" w:line="259" w:lineRule="auto"/>
        <w:ind w:left="-567" w:right="-680"/>
        <w:jc w:val="both"/>
        <w:rPr>
          <w:rFonts w:eastAsia="DIN Next LT Pro Light"/>
          <w:bCs/>
          <w:sz w:val="22"/>
          <w:szCs w:val="22"/>
        </w:rPr>
      </w:pPr>
      <w:r w:rsidRPr="007B307B">
        <w:rPr>
          <w:rFonts w:eastAsia="DIN Next LT Pro Light"/>
          <w:bCs/>
          <w:sz w:val="22"/>
          <w:szCs w:val="22"/>
        </w:rPr>
        <w:t>netto: ………………………………………….</w:t>
      </w:r>
    </w:p>
    <w:p w:rsidR="005A0CB1" w:rsidRPr="007B307B" w:rsidRDefault="00584888" w:rsidP="007C2A32">
      <w:pPr>
        <w:spacing w:after="60" w:line="259" w:lineRule="auto"/>
        <w:ind w:left="-567" w:right="-680"/>
        <w:jc w:val="both"/>
        <w:rPr>
          <w:rFonts w:eastAsia="DIN Next LT Pro Light"/>
          <w:bCs/>
          <w:sz w:val="22"/>
          <w:szCs w:val="22"/>
        </w:rPr>
      </w:pPr>
      <w:r w:rsidRPr="007B307B">
        <w:rPr>
          <w:rFonts w:eastAsia="DIN Next LT Pro Light"/>
          <w:bCs/>
          <w:sz w:val="22"/>
          <w:szCs w:val="22"/>
        </w:rPr>
        <w:t>podatek VAT: ………………………………</w:t>
      </w:r>
    </w:p>
    <w:p w:rsidR="005A0CB1" w:rsidRPr="007B307B" w:rsidRDefault="005A0CB1" w:rsidP="005A0CB1">
      <w:pPr>
        <w:spacing w:after="60" w:line="259" w:lineRule="auto"/>
        <w:ind w:left="-510" w:right="-680"/>
        <w:jc w:val="both"/>
      </w:pPr>
    </w:p>
    <w:p w:rsidR="005A0CB1" w:rsidRPr="007B307B" w:rsidRDefault="005A0CB1" w:rsidP="003567B5">
      <w:pPr>
        <w:spacing w:after="60" w:line="259" w:lineRule="auto"/>
        <w:ind w:left="-510" w:right="-680"/>
      </w:pPr>
    </w:p>
    <w:p w:rsidR="005A0CB1" w:rsidRPr="007B307B" w:rsidRDefault="005A0CB1" w:rsidP="005A0CB1">
      <w:pPr>
        <w:spacing w:after="60" w:line="259" w:lineRule="auto"/>
        <w:ind w:left="-510" w:right="-680"/>
        <w:jc w:val="both"/>
      </w:pPr>
    </w:p>
    <w:p w:rsidR="005A0CB1" w:rsidRPr="007B307B" w:rsidRDefault="005A0CB1" w:rsidP="005A0CB1">
      <w:pPr>
        <w:spacing w:after="60" w:line="259" w:lineRule="auto"/>
        <w:ind w:left="-510" w:right="-680"/>
        <w:jc w:val="both"/>
      </w:pPr>
    </w:p>
    <w:p w:rsidR="00FB33B3" w:rsidRPr="007B307B" w:rsidRDefault="00FB33B3" w:rsidP="005A0CB1">
      <w:pPr>
        <w:spacing w:after="60" w:line="259" w:lineRule="auto"/>
        <w:ind w:left="-510" w:right="-680"/>
        <w:jc w:val="both"/>
        <w:rPr>
          <w:rFonts w:eastAsia="DIN Next LT Pro Light"/>
          <w:bCs/>
          <w:sz w:val="22"/>
          <w:szCs w:val="22"/>
        </w:rPr>
      </w:pPr>
      <w:r w:rsidRPr="007B307B">
        <w:t>………………………............, ............. 202</w:t>
      </w:r>
      <w:r w:rsidR="005E0091">
        <w:t>2</w:t>
      </w:r>
      <w:r w:rsidRPr="007B307B">
        <w:t xml:space="preserve"> r.</w:t>
      </w:r>
      <w:r w:rsidRPr="007B307B">
        <w:tab/>
      </w:r>
      <w:r w:rsidR="005E0091">
        <w:t xml:space="preserve">  </w:t>
      </w:r>
      <w:r w:rsidRPr="007B307B">
        <w:tab/>
      </w:r>
      <w:r w:rsidRPr="007B307B">
        <w:tab/>
        <w:t xml:space="preserve">  </w:t>
      </w:r>
      <w:r w:rsidR="005A0CB1" w:rsidRPr="007B307B">
        <w:t xml:space="preserve">            </w:t>
      </w:r>
      <w:r w:rsidRPr="007B307B">
        <w:t xml:space="preserve"> ………………………………………….</w:t>
      </w:r>
    </w:p>
    <w:p w:rsidR="00FB33B3" w:rsidRPr="007B307B" w:rsidRDefault="00FB33B3" w:rsidP="00FB33B3">
      <w:pPr>
        <w:pStyle w:val="Tekstpodstawowy"/>
        <w:spacing w:after="120"/>
        <w:ind w:left="6372"/>
        <w:jc w:val="both"/>
        <w:rPr>
          <w:rFonts w:ascii="Times New Roman" w:hAnsi="Times New Roman"/>
          <w:i/>
        </w:rPr>
      </w:pPr>
      <w:r w:rsidRPr="007B307B">
        <w:rPr>
          <w:rFonts w:ascii="Times New Roman" w:hAnsi="Times New Roman"/>
        </w:rPr>
        <w:t xml:space="preserve">          </w:t>
      </w:r>
      <w:r w:rsidRPr="007B307B">
        <w:rPr>
          <w:rFonts w:ascii="Times New Roman" w:hAnsi="Times New Roman"/>
          <w:i/>
        </w:rPr>
        <w:t>podpis Wykonawcy</w:t>
      </w:r>
    </w:p>
    <w:p w:rsidR="00DB2314" w:rsidRPr="007B307B" w:rsidRDefault="00DB2314" w:rsidP="00FB33B3">
      <w:pPr>
        <w:pStyle w:val="Stopka"/>
        <w:ind w:left="-567"/>
        <w:rPr>
          <w:b/>
          <w:sz w:val="18"/>
          <w:szCs w:val="18"/>
        </w:rPr>
      </w:pPr>
    </w:p>
    <w:sectPr w:rsidR="00DB2314" w:rsidRPr="007B307B" w:rsidSect="004F7359">
      <w:footerReference w:type="default" r:id="rId9"/>
      <w:pgSz w:w="11906" w:h="16838" w:code="9"/>
      <w:pgMar w:top="719"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75" w:rsidRDefault="006F2075" w:rsidP="005A0FD8">
      <w:r>
        <w:separator/>
      </w:r>
    </w:p>
  </w:endnote>
  <w:endnote w:type="continuationSeparator" w:id="1">
    <w:p w:rsidR="006F2075" w:rsidRDefault="006F2075" w:rsidP="005A0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70" w:rsidRPr="009A5A0C" w:rsidRDefault="00F60470">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sidR="005B565E">
      <w:rPr>
        <w:rFonts w:ascii="Calibri" w:hAnsi="Calibri" w:cs="Calibri"/>
        <w:noProof/>
        <w:sz w:val="18"/>
        <w:szCs w:val="18"/>
      </w:rPr>
      <w:t>2</w:t>
    </w:r>
    <w:r w:rsidRPr="009A5A0C">
      <w:rPr>
        <w:rFonts w:ascii="Calibri" w:hAnsi="Calibri" w:cs="Calibri"/>
        <w:sz w:val="18"/>
        <w:szCs w:val="18"/>
      </w:rPr>
      <w:fldChar w:fldCharType="end"/>
    </w:r>
  </w:p>
  <w:p w:rsidR="00F60470" w:rsidRDefault="00F604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75" w:rsidRDefault="006F2075" w:rsidP="005A0FD8">
      <w:r>
        <w:separator/>
      </w:r>
    </w:p>
  </w:footnote>
  <w:footnote w:type="continuationSeparator" w:id="1">
    <w:p w:rsidR="006F2075" w:rsidRDefault="006F2075" w:rsidP="005A0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55"/>
    <w:multiLevelType w:val="hybridMultilevel"/>
    <w:tmpl w:val="566E5250"/>
    <w:lvl w:ilvl="0" w:tplc="A066EA54">
      <w:start w:val="9"/>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14A405EF"/>
    <w:multiLevelType w:val="hybridMultilevel"/>
    <w:tmpl w:val="1A7A418A"/>
    <w:lvl w:ilvl="0" w:tplc="9FB8DC96">
      <w:start w:val="9"/>
      <w:numFmt w:val="bullet"/>
      <w:lvlText w:val=""/>
      <w:lvlJc w:val="left"/>
      <w:pPr>
        <w:ind w:left="1440" w:hanging="360"/>
      </w:pPr>
      <w:rPr>
        <w:rFonts w:ascii="Symbol" w:eastAsia="Times New Roman"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8EB7027"/>
    <w:multiLevelType w:val="hybridMultilevel"/>
    <w:tmpl w:val="A800ADCE"/>
    <w:lvl w:ilvl="0" w:tplc="04150001">
      <w:start w:val="1"/>
      <w:numFmt w:val="bullet"/>
      <w:lvlText w:val=""/>
      <w:lvlJc w:val="left"/>
      <w:pPr>
        <w:ind w:left="2563" w:hanging="360"/>
      </w:pPr>
      <w:rPr>
        <w:rFonts w:ascii="Symbol" w:hAnsi="Symbol" w:hint="default"/>
      </w:rPr>
    </w:lvl>
    <w:lvl w:ilvl="1" w:tplc="04150003">
      <w:start w:val="1"/>
      <w:numFmt w:val="bullet"/>
      <w:lvlText w:val="o"/>
      <w:lvlJc w:val="left"/>
      <w:pPr>
        <w:ind w:left="3283" w:hanging="360"/>
      </w:pPr>
      <w:rPr>
        <w:rFonts w:ascii="Courier New" w:hAnsi="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hint="default"/>
      </w:rPr>
    </w:lvl>
    <w:lvl w:ilvl="8" w:tplc="04150005">
      <w:start w:val="1"/>
      <w:numFmt w:val="bullet"/>
      <w:lvlText w:val=""/>
      <w:lvlJc w:val="left"/>
      <w:pPr>
        <w:ind w:left="8323" w:hanging="360"/>
      </w:pPr>
      <w:rPr>
        <w:rFonts w:ascii="Wingdings" w:hAnsi="Wingdings" w:hint="default"/>
      </w:rPr>
    </w:lvl>
  </w:abstractNum>
  <w:abstractNum w:abstractNumId="3">
    <w:nsid w:val="3AD25B0B"/>
    <w:multiLevelType w:val="hybridMultilevel"/>
    <w:tmpl w:val="37CE40C4"/>
    <w:lvl w:ilvl="0" w:tplc="F2309DAA">
      <w:start w:val="1"/>
      <w:numFmt w:val="decimal"/>
      <w:lvlText w:val="%1)"/>
      <w:lvlJc w:val="left"/>
      <w:pPr>
        <w:ind w:left="1068" w:hanging="360"/>
      </w:pPr>
      <w:rPr>
        <w:rFonts w:hint="default"/>
        <w:b w:val="0"/>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34163C1"/>
    <w:multiLevelType w:val="hybridMultilevel"/>
    <w:tmpl w:val="F370A1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53913B35"/>
    <w:multiLevelType w:val="hybridMultilevel"/>
    <w:tmpl w:val="04EE793C"/>
    <w:lvl w:ilvl="0" w:tplc="04150001">
      <w:start w:val="9"/>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66BD1AA0"/>
    <w:multiLevelType w:val="hybridMultilevel"/>
    <w:tmpl w:val="A4E09FB8"/>
    <w:lvl w:ilvl="0" w:tplc="D70695A0">
      <w:start w:val="1"/>
      <w:numFmt w:val="decimal"/>
      <w:lvlText w:val="%1."/>
      <w:lvlJc w:val="left"/>
      <w:pPr>
        <w:ind w:left="360" w:hanging="360"/>
      </w:pPr>
      <w:rPr>
        <w:rFonts w:cs="Times New Roman" w:hint="default"/>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7DD36156"/>
    <w:multiLevelType w:val="hybridMultilevel"/>
    <w:tmpl w:val="E9029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0D30A4"/>
    <w:rsid w:val="00003594"/>
    <w:rsid w:val="00016D06"/>
    <w:rsid w:val="00027631"/>
    <w:rsid w:val="00030C13"/>
    <w:rsid w:val="000332EF"/>
    <w:rsid w:val="000365C1"/>
    <w:rsid w:val="000379B8"/>
    <w:rsid w:val="00052088"/>
    <w:rsid w:val="00055D4E"/>
    <w:rsid w:val="00073690"/>
    <w:rsid w:val="00081AE9"/>
    <w:rsid w:val="00086AE4"/>
    <w:rsid w:val="000C414E"/>
    <w:rsid w:val="000C4488"/>
    <w:rsid w:val="000D30A4"/>
    <w:rsid w:val="000F2821"/>
    <w:rsid w:val="000F368A"/>
    <w:rsid w:val="00107D5F"/>
    <w:rsid w:val="00110832"/>
    <w:rsid w:val="00130BF2"/>
    <w:rsid w:val="00131EED"/>
    <w:rsid w:val="001566FF"/>
    <w:rsid w:val="00176E14"/>
    <w:rsid w:val="0018435C"/>
    <w:rsid w:val="001A41C9"/>
    <w:rsid w:val="001A4576"/>
    <w:rsid w:val="001B09AF"/>
    <w:rsid w:val="001C45AE"/>
    <w:rsid w:val="001C4A54"/>
    <w:rsid w:val="001C70C0"/>
    <w:rsid w:val="001E0751"/>
    <w:rsid w:val="001F3EE4"/>
    <w:rsid w:val="001F751C"/>
    <w:rsid w:val="00204BF7"/>
    <w:rsid w:val="00214993"/>
    <w:rsid w:val="00215B68"/>
    <w:rsid w:val="00226778"/>
    <w:rsid w:val="00234D76"/>
    <w:rsid w:val="00261D02"/>
    <w:rsid w:val="00293AC7"/>
    <w:rsid w:val="002C0173"/>
    <w:rsid w:val="002C21F2"/>
    <w:rsid w:val="002C7F00"/>
    <w:rsid w:val="00327119"/>
    <w:rsid w:val="00334102"/>
    <w:rsid w:val="00346283"/>
    <w:rsid w:val="00351971"/>
    <w:rsid w:val="003542E8"/>
    <w:rsid w:val="003567B5"/>
    <w:rsid w:val="00362ECE"/>
    <w:rsid w:val="0037085E"/>
    <w:rsid w:val="0038310E"/>
    <w:rsid w:val="003939B0"/>
    <w:rsid w:val="003A1BF4"/>
    <w:rsid w:val="003A507F"/>
    <w:rsid w:val="003A7CE2"/>
    <w:rsid w:val="003D6521"/>
    <w:rsid w:val="003D74B5"/>
    <w:rsid w:val="003E3B3E"/>
    <w:rsid w:val="003F07F0"/>
    <w:rsid w:val="00421CC1"/>
    <w:rsid w:val="00431718"/>
    <w:rsid w:val="00436B34"/>
    <w:rsid w:val="00440D36"/>
    <w:rsid w:val="0044211A"/>
    <w:rsid w:val="004450C3"/>
    <w:rsid w:val="004479C6"/>
    <w:rsid w:val="004542E3"/>
    <w:rsid w:val="004639F5"/>
    <w:rsid w:val="00485160"/>
    <w:rsid w:val="00493169"/>
    <w:rsid w:val="00493C7E"/>
    <w:rsid w:val="004C306B"/>
    <w:rsid w:val="004C5071"/>
    <w:rsid w:val="004C50BC"/>
    <w:rsid w:val="004E6B30"/>
    <w:rsid w:val="004F7359"/>
    <w:rsid w:val="004F76CA"/>
    <w:rsid w:val="005003BD"/>
    <w:rsid w:val="005013B3"/>
    <w:rsid w:val="00512F03"/>
    <w:rsid w:val="00522ED5"/>
    <w:rsid w:val="00551BDE"/>
    <w:rsid w:val="00563FAD"/>
    <w:rsid w:val="00571BD3"/>
    <w:rsid w:val="00575696"/>
    <w:rsid w:val="00576D41"/>
    <w:rsid w:val="005800DD"/>
    <w:rsid w:val="00584888"/>
    <w:rsid w:val="005A0CB1"/>
    <w:rsid w:val="005A0FD8"/>
    <w:rsid w:val="005A7A95"/>
    <w:rsid w:val="005B37DF"/>
    <w:rsid w:val="005B565E"/>
    <w:rsid w:val="005B594B"/>
    <w:rsid w:val="005E0091"/>
    <w:rsid w:val="005F5AE2"/>
    <w:rsid w:val="005F6977"/>
    <w:rsid w:val="005F71F5"/>
    <w:rsid w:val="00600602"/>
    <w:rsid w:val="0060479B"/>
    <w:rsid w:val="00605549"/>
    <w:rsid w:val="00614EBE"/>
    <w:rsid w:val="0064568A"/>
    <w:rsid w:val="006524D1"/>
    <w:rsid w:val="006563D1"/>
    <w:rsid w:val="00686680"/>
    <w:rsid w:val="00690A35"/>
    <w:rsid w:val="006A02A4"/>
    <w:rsid w:val="006A7549"/>
    <w:rsid w:val="006B3F5F"/>
    <w:rsid w:val="006C0CC1"/>
    <w:rsid w:val="006C69B9"/>
    <w:rsid w:val="006C71E7"/>
    <w:rsid w:val="006E594B"/>
    <w:rsid w:val="006F2075"/>
    <w:rsid w:val="006F2401"/>
    <w:rsid w:val="006F351F"/>
    <w:rsid w:val="00701263"/>
    <w:rsid w:val="0072551B"/>
    <w:rsid w:val="007335F4"/>
    <w:rsid w:val="00735B07"/>
    <w:rsid w:val="007470CD"/>
    <w:rsid w:val="007514C2"/>
    <w:rsid w:val="00754DDF"/>
    <w:rsid w:val="00755EB0"/>
    <w:rsid w:val="0077307B"/>
    <w:rsid w:val="00791AA3"/>
    <w:rsid w:val="00795227"/>
    <w:rsid w:val="007954D1"/>
    <w:rsid w:val="007A3E43"/>
    <w:rsid w:val="007B1DBE"/>
    <w:rsid w:val="007B307B"/>
    <w:rsid w:val="007C2A32"/>
    <w:rsid w:val="007C49E4"/>
    <w:rsid w:val="007E39A5"/>
    <w:rsid w:val="007E5FBC"/>
    <w:rsid w:val="008001F0"/>
    <w:rsid w:val="008259DD"/>
    <w:rsid w:val="00827B87"/>
    <w:rsid w:val="008368F1"/>
    <w:rsid w:val="00847DA7"/>
    <w:rsid w:val="0086073B"/>
    <w:rsid w:val="00867D4E"/>
    <w:rsid w:val="00891D65"/>
    <w:rsid w:val="008B0121"/>
    <w:rsid w:val="008B4E52"/>
    <w:rsid w:val="008B7F41"/>
    <w:rsid w:val="008C2AE1"/>
    <w:rsid w:val="008D78EC"/>
    <w:rsid w:val="008E758F"/>
    <w:rsid w:val="00905F2B"/>
    <w:rsid w:val="00917BF3"/>
    <w:rsid w:val="0094064E"/>
    <w:rsid w:val="00943FE7"/>
    <w:rsid w:val="00951CCE"/>
    <w:rsid w:val="00952EE0"/>
    <w:rsid w:val="00954560"/>
    <w:rsid w:val="00954628"/>
    <w:rsid w:val="00962446"/>
    <w:rsid w:val="0096403E"/>
    <w:rsid w:val="0096718F"/>
    <w:rsid w:val="00992AC8"/>
    <w:rsid w:val="009A5A0C"/>
    <w:rsid w:val="009A646C"/>
    <w:rsid w:val="009B06EE"/>
    <w:rsid w:val="009B213B"/>
    <w:rsid w:val="009B4E7F"/>
    <w:rsid w:val="009D1D72"/>
    <w:rsid w:val="009E1B99"/>
    <w:rsid w:val="009E2090"/>
    <w:rsid w:val="009E3152"/>
    <w:rsid w:val="009E5BB6"/>
    <w:rsid w:val="009F1E8B"/>
    <w:rsid w:val="009F4978"/>
    <w:rsid w:val="00A02BEB"/>
    <w:rsid w:val="00A02D8A"/>
    <w:rsid w:val="00A146FA"/>
    <w:rsid w:val="00A403A1"/>
    <w:rsid w:val="00A5355F"/>
    <w:rsid w:val="00A653EE"/>
    <w:rsid w:val="00A67D91"/>
    <w:rsid w:val="00A7032D"/>
    <w:rsid w:val="00A72F21"/>
    <w:rsid w:val="00A8065F"/>
    <w:rsid w:val="00A8282E"/>
    <w:rsid w:val="00A94089"/>
    <w:rsid w:val="00A95B8C"/>
    <w:rsid w:val="00A96407"/>
    <w:rsid w:val="00AA5C29"/>
    <w:rsid w:val="00AD3A42"/>
    <w:rsid w:val="00AE4F07"/>
    <w:rsid w:val="00AF1FE6"/>
    <w:rsid w:val="00B2794A"/>
    <w:rsid w:val="00B339E3"/>
    <w:rsid w:val="00B3531C"/>
    <w:rsid w:val="00B5140D"/>
    <w:rsid w:val="00B542F0"/>
    <w:rsid w:val="00B60C52"/>
    <w:rsid w:val="00B67BAF"/>
    <w:rsid w:val="00B9038B"/>
    <w:rsid w:val="00B93F76"/>
    <w:rsid w:val="00BA6CFF"/>
    <w:rsid w:val="00BB482B"/>
    <w:rsid w:val="00BC31B5"/>
    <w:rsid w:val="00BD4D7C"/>
    <w:rsid w:val="00BF171E"/>
    <w:rsid w:val="00C06F6C"/>
    <w:rsid w:val="00C10B8F"/>
    <w:rsid w:val="00C11063"/>
    <w:rsid w:val="00C36F26"/>
    <w:rsid w:val="00C56E4E"/>
    <w:rsid w:val="00CD67DD"/>
    <w:rsid w:val="00D00951"/>
    <w:rsid w:val="00D05563"/>
    <w:rsid w:val="00D05D73"/>
    <w:rsid w:val="00D75881"/>
    <w:rsid w:val="00D77C06"/>
    <w:rsid w:val="00D810DC"/>
    <w:rsid w:val="00D8251F"/>
    <w:rsid w:val="00D83281"/>
    <w:rsid w:val="00D97C5B"/>
    <w:rsid w:val="00DA2B64"/>
    <w:rsid w:val="00DA4917"/>
    <w:rsid w:val="00DB2314"/>
    <w:rsid w:val="00DB2F96"/>
    <w:rsid w:val="00DD68CA"/>
    <w:rsid w:val="00DF0AA6"/>
    <w:rsid w:val="00DF1314"/>
    <w:rsid w:val="00DF41FB"/>
    <w:rsid w:val="00DF4F57"/>
    <w:rsid w:val="00E16028"/>
    <w:rsid w:val="00E207A5"/>
    <w:rsid w:val="00E26754"/>
    <w:rsid w:val="00E4362F"/>
    <w:rsid w:val="00E4604E"/>
    <w:rsid w:val="00E54FEF"/>
    <w:rsid w:val="00E7533C"/>
    <w:rsid w:val="00E76575"/>
    <w:rsid w:val="00E80F07"/>
    <w:rsid w:val="00E82DA2"/>
    <w:rsid w:val="00E84F14"/>
    <w:rsid w:val="00E85F8E"/>
    <w:rsid w:val="00E90540"/>
    <w:rsid w:val="00E92995"/>
    <w:rsid w:val="00E96034"/>
    <w:rsid w:val="00EB08BF"/>
    <w:rsid w:val="00EB1AF9"/>
    <w:rsid w:val="00EC3E92"/>
    <w:rsid w:val="00ED7303"/>
    <w:rsid w:val="00EE1E21"/>
    <w:rsid w:val="00EE562D"/>
    <w:rsid w:val="00EF40AB"/>
    <w:rsid w:val="00F13533"/>
    <w:rsid w:val="00F27883"/>
    <w:rsid w:val="00F34C75"/>
    <w:rsid w:val="00F4027F"/>
    <w:rsid w:val="00F60470"/>
    <w:rsid w:val="00F67DB9"/>
    <w:rsid w:val="00F74C0F"/>
    <w:rsid w:val="00F76C03"/>
    <w:rsid w:val="00F97E14"/>
    <w:rsid w:val="00FB118A"/>
    <w:rsid w:val="00FB1C16"/>
    <w:rsid w:val="00FB33B3"/>
    <w:rsid w:val="00FD1669"/>
    <w:rsid w:val="00FD1C4D"/>
    <w:rsid w:val="00FD6F05"/>
    <w:rsid w:val="00FE1533"/>
    <w:rsid w:val="00FE3AB4"/>
    <w:rsid w:val="00FF1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iPriority="0"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0A4"/>
    <w:rPr>
      <w:rFonts w:ascii="Times New Roman" w:eastAsia="Times New Roman" w:hAnsi="Times New Roman"/>
    </w:rPr>
  </w:style>
  <w:style w:type="paragraph" w:styleId="Nagwek2">
    <w:name w:val="heading 2"/>
    <w:aliases w:val="Heading 2 Char"/>
    <w:basedOn w:val="Normalny"/>
    <w:next w:val="Normalny"/>
    <w:link w:val="Nagwek2Znak"/>
    <w:uiPriority w:val="99"/>
    <w:qFormat/>
    <w:rsid w:val="000D30A4"/>
    <w:pPr>
      <w:keepNext/>
      <w:jc w:val="center"/>
      <w:outlineLvl w:val="1"/>
    </w:pPr>
    <w:rPr>
      <w:rFonts w:ascii="Arial" w:eastAsia="Calibri" w:hAnsi="Arial"/>
      <w:b/>
      <w:snapToGrid w:val="0"/>
      <w:color w:val="000000"/>
      <w:lang/>
    </w:rPr>
  </w:style>
  <w:style w:type="paragraph" w:styleId="Nagwek4">
    <w:name w:val="heading 4"/>
    <w:aliases w:val="Heading 4 Char"/>
    <w:basedOn w:val="Normalny"/>
    <w:next w:val="Normalny"/>
    <w:link w:val="Nagwek4Znak"/>
    <w:uiPriority w:val="99"/>
    <w:qFormat/>
    <w:rsid w:val="000D30A4"/>
    <w:pPr>
      <w:keepNext/>
      <w:outlineLvl w:val="3"/>
    </w:pPr>
    <w:rPr>
      <w:rFonts w:eastAsia="Calibri"/>
      <w:b/>
      <w:lang/>
    </w:rPr>
  </w:style>
  <w:style w:type="paragraph" w:styleId="Nagwek6">
    <w:name w:val="heading 6"/>
    <w:basedOn w:val="Normalny"/>
    <w:next w:val="Normalny"/>
    <w:link w:val="Nagwek6Znak"/>
    <w:uiPriority w:val="99"/>
    <w:qFormat/>
    <w:rsid w:val="007470CD"/>
    <w:pPr>
      <w:keepNext/>
      <w:keepLines/>
      <w:spacing w:before="200"/>
      <w:outlineLvl w:val="5"/>
    </w:pPr>
    <w:rPr>
      <w:rFonts w:ascii="Cambria" w:eastAsia="Calibri" w:hAnsi="Cambria"/>
      <w:i/>
      <w:iCs/>
      <w:color w:val="243F6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eading 2 Char Znak"/>
    <w:link w:val="Nagwek2"/>
    <w:uiPriority w:val="99"/>
    <w:rsid w:val="000D30A4"/>
    <w:rPr>
      <w:rFonts w:ascii="Arial" w:hAnsi="Arial" w:cs="Times New Roman"/>
      <w:b/>
      <w:snapToGrid w:val="0"/>
      <w:color w:val="000000"/>
      <w:sz w:val="20"/>
      <w:szCs w:val="20"/>
      <w:lang w:eastAsia="pl-PL"/>
    </w:rPr>
  </w:style>
  <w:style w:type="character" w:customStyle="1" w:styleId="Nagwek4Znak">
    <w:name w:val="Nagłówek 4 Znak"/>
    <w:aliases w:val="Heading 4 Char Znak"/>
    <w:link w:val="Nagwek4"/>
    <w:uiPriority w:val="99"/>
    <w:rsid w:val="000D30A4"/>
    <w:rPr>
      <w:rFonts w:ascii="Times New Roman" w:hAnsi="Times New Roman" w:cs="Times New Roman"/>
      <w:b/>
      <w:sz w:val="20"/>
      <w:szCs w:val="20"/>
      <w:lang w:eastAsia="pl-PL"/>
    </w:rPr>
  </w:style>
  <w:style w:type="character" w:customStyle="1" w:styleId="Nagwek6Znak">
    <w:name w:val="Nagłówek 6 Znak"/>
    <w:link w:val="Nagwek6"/>
    <w:uiPriority w:val="99"/>
    <w:semiHidden/>
    <w:rsid w:val="007470CD"/>
    <w:rPr>
      <w:rFonts w:ascii="Cambria" w:hAnsi="Cambria" w:cs="Times New Roman"/>
      <w:i/>
      <w:iCs/>
      <w:color w:val="243F60"/>
      <w:sz w:val="20"/>
      <w:szCs w:val="20"/>
      <w:lang w:eastAsia="pl-PL"/>
    </w:rPr>
  </w:style>
  <w:style w:type="paragraph" w:styleId="Stopka">
    <w:name w:val="footer"/>
    <w:aliases w:val="Footer Char"/>
    <w:basedOn w:val="Normalny"/>
    <w:link w:val="StopkaZnak"/>
    <w:uiPriority w:val="99"/>
    <w:rsid w:val="00A8065F"/>
    <w:pPr>
      <w:tabs>
        <w:tab w:val="center" w:pos="4536"/>
        <w:tab w:val="right" w:pos="9072"/>
      </w:tabs>
    </w:pPr>
    <w:rPr>
      <w:rFonts w:eastAsia="Calibri"/>
      <w:lang/>
    </w:rPr>
  </w:style>
  <w:style w:type="character" w:customStyle="1" w:styleId="StopkaZnak">
    <w:name w:val="Stopka Znak"/>
    <w:aliases w:val="Footer Char Znak"/>
    <w:link w:val="Stopka"/>
    <w:uiPriority w:val="99"/>
    <w:rsid w:val="00A8065F"/>
    <w:rPr>
      <w:rFonts w:ascii="Times New Roman" w:hAnsi="Times New Roman" w:cs="Times New Roman"/>
      <w:sz w:val="20"/>
      <w:szCs w:val="20"/>
      <w:lang w:eastAsia="pl-PL"/>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0D30A4"/>
    <w:pPr>
      <w:widowControl w:val="0"/>
      <w:suppressAutoHyphens/>
      <w:ind w:left="720"/>
    </w:pPr>
    <w:rPr>
      <w:rFonts w:eastAsia="Calibri"/>
      <w:kern w:val="1"/>
      <w:sz w:val="24"/>
      <w:szCs w:val="24"/>
    </w:rPr>
  </w:style>
  <w:style w:type="paragraph" w:styleId="Plandokumentu">
    <w:name w:val="Document Map"/>
    <w:basedOn w:val="Normalny"/>
    <w:link w:val="PlandokumentuZnak"/>
    <w:uiPriority w:val="99"/>
    <w:semiHidden/>
    <w:rsid w:val="00DF1314"/>
    <w:rPr>
      <w:rFonts w:ascii="Tahoma" w:eastAsia="Calibri" w:hAnsi="Tahoma"/>
      <w:sz w:val="16"/>
      <w:szCs w:val="16"/>
      <w:lang/>
    </w:rPr>
  </w:style>
  <w:style w:type="character" w:customStyle="1" w:styleId="PlandokumentuZnak">
    <w:name w:val="Plan dokumentu Znak"/>
    <w:link w:val="Plandokumentu"/>
    <w:uiPriority w:val="99"/>
    <w:semiHidden/>
    <w:rsid w:val="00DF1314"/>
    <w:rPr>
      <w:rFonts w:ascii="Tahoma" w:hAnsi="Tahoma" w:cs="Tahoma"/>
      <w:sz w:val="16"/>
      <w:szCs w:val="16"/>
      <w:lang w:eastAsia="pl-PL"/>
    </w:rPr>
  </w:style>
  <w:style w:type="table" w:styleId="Tabela-Siatka">
    <w:name w:val="Table Grid"/>
    <w:basedOn w:val="Standardowy"/>
    <w:uiPriority w:val="59"/>
    <w:rsid w:val="009671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61D02"/>
    <w:pPr>
      <w:widowControl w:val="0"/>
    </w:pPr>
    <w:rPr>
      <w:rFonts w:ascii="Arial" w:eastAsia="Calibri" w:hAnsi="Arial"/>
      <w:color w:val="000000"/>
      <w:lang/>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link w:val="Tekstpodstawowy"/>
    <w:uiPriority w:val="99"/>
    <w:rsid w:val="00261D02"/>
    <w:rPr>
      <w:rFonts w:ascii="Arial" w:hAnsi="Arial" w:cs="Times New Roman"/>
      <w:color w:val="000000"/>
      <w:sz w:val="20"/>
      <w:szCs w:val="20"/>
      <w:lang w:eastAsia="pl-PL"/>
    </w:rPr>
  </w:style>
  <w:style w:type="paragraph" w:styleId="Lista">
    <w:name w:val="List"/>
    <w:basedOn w:val="Normalny"/>
    <w:rsid w:val="00261D02"/>
    <w:pPr>
      <w:ind w:left="283" w:hanging="283"/>
    </w:pPr>
  </w:style>
  <w:style w:type="paragraph" w:styleId="Nagwek">
    <w:name w:val="header"/>
    <w:basedOn w:val="Normalny"/>
    <w:link w:val="NagwekZnak"/>
    <w:uiPriority w:val="99"/>
    <w:semiHidden/>
    <w:rsid w:val="005A0FD8"/>
    <w:pPr>
      <w:tabs>
        <w:tab w:val="center" w:pos="4536"/>
        <w:tab w:val="right" w:pos="9072"/>
      </w:tabs>
    </w:pPr>
    <w:rPr>
      <w:rFonts w:eastAsia="Calibri"/>
      <w:lang/>
    </w:rPr>
  </w:style>
  <w:style w:type="character" w:customStyle="1" w:styleId="NagwekZnak">
    <w:name w:val="Nagłówek Znak"/>
    <w:link w:val="Nagwek"/>
    <w:uiPriority w:val="99"/>
    <w:semiHidden/>
    <w:rsid w:val="005A0FD8"/>
    <w:rPr>
      <w:rFonts w:ascii="Times New Roman" w:hAnsi="Times New Roman" w:cs="Times New Roman"/>
      <w:sz w:val="20"/>
      <w:szCs w:val="20"/>
      <w:lang w:eastAsia="pl-PL"/>
    </w:rPr>
  </w:style>
  <w:style w:type="character" w:customStyle="1" w:styleId="mi">
    <w:name w:val="mi"/>
    <w:uiPriority w:val="99"/>
    <w:rsid w:val="00B93F76"/>
    <w:rPr>
      <w:rFonts w:cs="Times New Roman"/>
    </w:rPr>
  </w:style>
  <w:style w:type="character" w:customStyle="1" w:styleId="mo">
    <w:name w:val="mo"/>
    <w:uiPriority w:val="99"/>
    <w:rsid w:val="00B93F76"/>
    <w:rPr>
      <w:rFonts w:cs="Times New Roman"/>
    </w:rPr>
  </w:style>
  <w:style w:type="character" w:styleId="Tekstzastpczy">
    <w:name w:val="Placeholder Text"/>
    <w:uiPriority w:val="99"/>
    <w:semiHidden/>
    <w:rsid w:val="0037085E"/>
    <w:rPr>
      <w:rFonts w:cs="Times New Roman"/>
      <w:color w:val="808080"/>
    </w:rPr>
  </w:style>
  <w:style w:type="paragraph" w:styleId="Tekstdymka">
    <w:name w:val="Balloon Text"/>
    <w:basedOn w:val="Normalny"/>
    <w:link w:val="TekstdymkaZnak"/>
    <w:uiPriority w:val="99"/>
    <w:semiHidden/>
    <w:rsid w:val="0037085E"/>
    <w:rPr>
      <w:rFonts w:ascii="Tahoma" w:eastAsia="Calibri" w:hAnsi="Tahoma"/>
      <w:sz w:val="16"/>
      <w:szCs w:val="16"/>
      <w:lang/>
    </w:rPr>
  </w:style>
  <w:style w:type="character" w:customStyle="1" w:styleId="TekstdymkaZnak">
    <w:name w:val="Tekst dymka Znak"/>
    <w:link w:val="Tekstdymka"/>
    <w:uiPriority w:val="99"/>
    <w:semiHidden/>
    <w:rsid w:val="0037085E"/>
    <w:rPr>
      <w:rFonts w:ascii="Tahoma" w:hAnsi="Tahoma" w:cs="Tahoma"/>
      <w:sz w:val="16"/>
      <w:szCs w:val="16"/>
      <w:lang w:eastAsia="pl-PL"/>
    </w:rPr>
  </w:style>
  <w:style w:type="paragraph" w:styleId="Tytu">
    <w:name w:val="Title"/>
    <w:basedOn w:val="Normalny"/>
    <w:link w:val="TytuZnak"/>
    <w:qFormat/>
    <w:rsid w:val="009A646C"/>
    <w:pPr>
      <w:jc w:val="center"/>
    </w:pPr>
    <w:rPr>
      <w:sz w:val="24"/>
      <w:lang/>
    </w:rPr>
  </w:style>
  <w:style w:type="character" w:customStyle="1" w:styleId="TytuZnak">
    <w:name w:val="Tytuł Znak"/>
    <w:link w:val="Tytu"/>
    <w:rsid w:val="009A646C"/>
    <w:rPr>
      <w:rFonts w:ascii="Times New Roman" w:eastAsia="Times New Roman" w:hAnsi="Times New Roman"/>
      <w:sz w:val="24"/>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F60470"/>
    <w:pPr>
      <w:widowControl w:val="0"/>
      <w:autoSpaceDE w:val="0"/>
      <w:autoSpaceDN w:val="0"/>
      <w:adjustRightInd w:val="0"/>
    </w:pPr>
    <w:rPr>
      <w:rFonts w:ascii="Arial" w:eastAsia="Calibri" w:hAnsi="Arial"/>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link w:val="Tekstprzypisudolnego"/>
    <w:uiPriority w:val="99"/>
    <w:rsid w:val="00F60470"/>
    <w:rPr>
      <w:rFonts w:ascii="Arial" w:hAnsi="Arial" w:cs="Arial"/>
      <w:lang w:val="en-GB" w:eastAsia="zh-CN"/>
    </w:rPr>
  </w:style>
  <w:style w:type="paragraph" w:styleId="NormalnyWeb">
    <w:name w:val="Normal (Web)"/>
    <w:basedOn w:val="Normalny"/>
    <w:uiPriority w:val="99"/>
    <w:rsid w:val="00F60470"/>
    <w:rPr>
      <w:sz w:val="24"/>
      <w:szCs w:val="24"/>
    </w:rPr>
  </w:style>
  <w:style w:type="character" w:styleId="Hipercze">
    <w:name w:val="Hyperlink"/>
    <w:uiPriority w:val="99"/>
    <w:unhideWhenUsed/>
    <w:rsid w:val="00522ED5"/>
    <w:rPr>
      <w:color w:val="0563C1"/>
      <w:u w:val="single"/>
    </w:rPr>
  </w:style>
  <w:style w:type="character" w:customStyle="1" w:styleId="Nierozpoznanawzmianka">
    <w:name w:val="Nierozpoznana wzmianka"/>
    <w:uiPriority w:val="99"/>
    <w:semiHidden/>
    <w:unhideWhenUsed/>
    <w:rsid w:val="007954D1"/>
    <w:rPr>
      <w:color w:val="605E5C"/>
      <w:shd w:val="clear" w:color="auto" w:fill="E1DFDD"/>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5E0091"/>
    <w:rPr>
      <w:rFonts w:ascii="Times New Roman" w:hAnsi="Times New Roman"/>
      <w:kern w:val="1"/>
      <w:sz w:val="24"/>
      <w:szCs w:val="24"/>
    </w:rPr>
  </w:style>
  <w:style w:type="table" w:customStyle="1" w:styleId="Siatkatabelijasna">
    <w:name w:val="Siatka tabeli — jasna"/>
    <w:basedOn w:val="Standardowy"/>
    <w:uiPriority w:val="40"/>
    <w:rsid w:val="007C2A3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
    <w:name w:val="Zwykła tabela 1"/>
    <w:basedOn w:val="Standardowy"/>
    <w:uiPriority w:val="41"/>
    <w:rsid w:val="007C2A3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com.pl/plany-postepowan-i-regula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BE6F-CB3B-4CAC-B221-E58084B3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3534</CharactersWithSpaces>
  <SharedDoc>false</SharedDoc>
  <HLinks>
    <vt:vector size="6" baseType="variant">
      <vt:variant>
        <vt:i4>4784211</vt:i4>
      </vt:variant>
      <vt:variant>
        <vt:i4>0</vt:i4>
      </vt:variant>
      <vt:variant>
        <vt:i4>0</vt:i4>
      </vt:variant>
      <vt:variant>
        <vt:i4>5</vt:i4>
      </vt:variant>
      <vt:variant>
        <vt:lpwstr>https://clo.com.pl/plany-postepowan-i-regulamin/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2022-06-10T10:55:00Z</dcterms:created>
  <dcterms:modified xsi:type="dcterms:W3CDTF">2022-06-10T10:55:00Z</dcterms:modified>
</cp:coreProperties>
</file>